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9" w:rsidRDefault="00981615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765DC">
        <w:rPr>
          <w:b/>
          <w:sz w:val="28"/>
          <w:szCs w:val="28"/>
        </w:rPr>
        <w:t>Акт</w:t>
      </w:r>
    </w:p>
    <w:p w:rsidR="00C4729A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целевого и эффективного использования</w:t>
      </w:r>
    </w:p>
    <w:p w:rsidR="00C4729A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средств </w:t>
      </w:r>
      <w:r w:rsidR="00405342">
        <w:rPr>
          <w:b/>
          <w:sz w:val="28"/>
          <w:szCs w:val="28"/>
        </w:rPr>
        <w:t xml:space="preserve">АМС </w:t>
      </w:r>
      <w:r w:rsidR="0045493B">
        <w:rPr>
          <w:b/>
          <w:sz w:val="28"/>
          <w:szCs w:val="28"/>
        </w:rPr>
        <w:t xml:space="preserve">Брутского </w:t>
      </w:r>
      <w:r>
        <w:rPr>
          <w:b/>
          <w:sz w:val="28"/>
          <w:szCs w:val="28"/>
        </w:rPr>
        <w:t>сельского поселения за 20</w:t>
      </w:r>
      <w:r w:rsidR="00A20732">
        <w:rPr>
          <w:b/>
          <w:sz w:val="28"/>
          <w:szCs w:val="28"/>
        </w:rPr>
        <w:t>20</w:t>
      </w:r>
      <w:r w:rsidR="00D74D3A">
        <w:rPr>
          <w:b/>
          <w:sz w:val="28"/>
          <w:szCs w:val="28"/>
        </w:rPr>
        <w:t>-20</w:t>
      </w:r>
      <w:r w:rsidR="00A20732">
        <w:rPr>
          <w:b/>
          <w:sz w:val="28"/>
          <w:szCs w:val="28"/>
        </w:rPr>
        <w:t>21</w:t>
      </w:r>
      <w:r w:rsidR="00D74D3A">
        <w:rPr>
          <w:b/>
          <w:sz w:val="28"/>
          <w:szCs w:val="28"/>
        </w:rPr>
        <w:t>гг.</w:t>
      </w:r>
    </w:p>
    <w:p w:rsidR="00DA7169" w:rsidRDefault="00C4729A" w:rsidP="00BA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A7169" w:rsidRDefault="00DA7169" w:rsidP="00BA5B3D">
      <w:pPr>
        <w:jc w:val="both"/>
        <w:rPr>
          <w:b/>
          <w:sz w:val="28"/>
          <w:szCs w:val="28"/>
        </w:rPr>
      </w:pPr>
    </w:p>
    <w:p w:rsidR="00D74D3A" w:rsidRPr="00BB6301" w:rsidRDefault="00A20732" w:rsidP="00B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62EC">
        <w:rPr>
          <w:sz w:val="28"/>
          <w:szCs w:val="28"/>
        </w:rPr>
        <w:t>2</w:t>
      </w:r>
      <w:r w:rsidR="0045493B">
        <w:rPr>
          <w:sz w:val="28"/>
          <w:szCs w:val="28"/>
        </w:rPr>
        <w:t>8.10</w:t>
      </w:r>
      <w:r w:rsidR="00D74D3A">
        <w:rPr>
          <w:sz w:val="28"/>
          <w:szCs w:val="28"/>
        </w:rPr>
        <w:t>.20</w:t>
      </w:r>
      <w:r w:rsidR="00BB6301">
        <w:rPr>
          <w:sz w:val="28"/>
          <w:szCs w:val="28"/>
        </w:rPr>
        <w:t>22</w:t>
      </w:r>
      <w:r w:rsidR="00D74D3A">
        <w:rPr>
          <w:sz w:val="28"/>
          <w:szCs w:val="28"/>
        </w:rPr>
        <w:t xml:space="preserve">г.                    </w:t>
      </w:r>
      <w:r w:rsidR="00F765DC">
        <w:rPr>
          <w:sz w:val="28"/>
          <w:szCs w:val="28"/>
        </w:rPr>
        <w:t xml:space="preserve">     </w:t>
      </w:r>
      <w:r w:rsidR="00D74D3A">
        <w:rPr>
          <w:sz w:val="28"/>
          <w:szCs w:val="28"/>
        </w:rPr>
        <w:t xml:space="preserve">                               </w:t>
      </w:r>
      <w:r w:rsidR="00F765DC">
        <w:rPr>
          <w:sz w:val="28"/>
          <w:szCs w:val="28"/>
        </w:rPr>
        <w:t xml:space="preserve">     </w:t>
      </w:r>
      <w:r w:rsidR="00D74D3A">
        <w:rPr>
          <w:sz w:val="28"/>
          <w:szCs w:val="28"/>
        </w:rPr>
        <w:t xml:space="preserve">                         </w:t>
      </w:r>
      <w:r w:rsidR="008E441D">
        <w:rPr>
          <w:sz w:val="28"/>
          <w:szCs w:val="28"/>
        </w:rPr>
        <w:t xml:space="preserve">           </w:t>
      </w:r>
      <w:r w:rsidR="00D74D3A">
        <w:rPr>
          <w:sz w:val="28"/>
          <w:szCs w:val="28"/>
        </w:rPr>
        <w:t xml:space="preserve"> с.</w:t>
      </w:r>
      <w:r w:rsidR="002D11B1">
        <w:rPr>
          <w:sz w:val="28"/>
          <w:szCs w:val="28"/>
        </w:rPr>
        <w:t>Б</w:t>
      </w:r>
      <w:r w:rsidR="00351906">
        <w:rPr>
          <w:sz w:val="28"/>
          <w:szCs w:val="28"/>
        </w:rPr>
        <w:t>рут</w:t>
      </w:r>
    </w:p>
    <w:p w:rsidR="00FC0295" w:rsidRPr="00BB6301" w:rsidRDefault="00A20732" w:rsidP="00B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C0295" w:rsidRPr="00BB6301" w:rsidRDefault="00FC0295" w:rsidP="00BA5B3D">
      <w:pPr>
        <w:jc w:val="both"/>
        <w:rPr>
          <w:sz w:val="28"/>
          <w:szCs w:val="28"/>
        </w:rPr>
      </w:pPr>
    </w:p>
    <w:p w:rsidR="00FC0295" w:rsidRDefault="00FC0295" w:rsidP="00F765DC">
      <w:pPr>
        <w:spacing w:line="276" w:lineRule="auto"/>
        <w:jc w:val="both"/>
        <w:rPr>
          <w:sz w:val="28"/>
          <w:szCs w:val="28"/>
        </w:rPr>
      </w:pPr>
      <w:r w:rsidRPr="008916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</w:t>
      </w:r>
      <w:r w:rsidR="00F765DC">
        <w:rPr>
          <w:sz w:val="28"/>
          <w:szCs w:val="28"/>
        </w:rPr>
        <w:t>пунктом 3.</w:t>
      </w:r>
      <w:r w:rsidR="0045493B">
        <w:rPr>
          <w:sz w:val="28"/>
          <w:szCs w:val="28"/>
        </w:rPr>
        <w:t>12</w:t>
      </w:r>
      <w:r w:rsidR="004662AD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Плана работы Контрольно-счетной </w:t>
      </w:r>
      <w:r w:rsidR="00F765DC">
        <w:rPr>
          <w:sz w:val="28"/>
          <w:szCs w:val="28"/>
        </w:rPr>
        <w:t>палаты</w:t>
      </w:r>
      <w:r w:rsidR="004662AD">
        <w:rPr>
          <w:sz w:val="28"/>
          <w:szCs w:val="28"/>
        </w:rPr>
        <w:t xml:space="preserve"> муниципального образования </w:t>
      </w:r>
      <w:r w:rsidR="00DB1EE2">
        <w:rPr>
          <w:sz w:val="28"/>
          <w:szCs w:val="28"/>
        </w:rPr>
        <w:t xml:space="preserve">Правобережного района </w:t>
      </w:r>
      <w:r w:rsidR="0089165F">
        <w:rPr>
          <w:sz w:val="28"/>
          <w:szCs w:val="28"/>
        </w:rPr>
        <w:t>на 20</w:t>
      </w:r>
      <w:r w:rsidR="008311AC" w:rsidRPr="008311AC">
        <w:rPr>
          <w:sz w:val="28"/>
          <w:szCs w:val="28"/>
        </w:rPr>
        <w:t>22</w:t>
      </w:r>
      <w:r w:rsidR="0089165F">
        <w:rPr>
          <w:sz w:val="28"/>
          <w:szCs w:val="28"/>
        </w:rPr>
        <w:t xml:space="preserve"> год</w:t>
      </w:r>
      <w:r w:rsidR="00F765DC">
        <w:rPr>
          <w:sz w:val="28"/>
          <w:szCs w:val="28"/>
        </w:rPr>
        <w:t>,</w:t>
      </w:r>
      <w:r w:rsidR="00B6570B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>утвержденного 20.12.20</w:t>
      </w:r>
      <w:r w:rsidR="008311AC" w:rsidRPr="008311AC">
        <w:rPr>
          <w:sz w:val="28"/>
          <w:szCs w:val="28"/>
        </w:rPr>
        <w:t>21</w:t>
      </w:r>
      <w:r w:rsidR="0089165F">
        <w:rPr>
          <w:sz w:val="28"/>
          <w:szCs w:val="28"/>
        </w:rPr>
        <w:t>г.,</w:t>
      </w:r>
      <w:r w:rsidR="00FE6FA4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на основании </w:t>
      </w:r>
      <w:r w:rsidR="00F765DC">
        <w:rPr>
          <w:sz w:val="28"/>
          <w:szCs w:val="28"/>
        </w:rPr>
        <w:t xml:space="preserve">распоряжения </w:t>
      </w:r>
      <w:r w:rsidR="0089165F">
        <w:rPr>
          <w:sz w:val="28"/>
          <w:szCs w:val="28"/>
        </w:rPr>
        <w:t>№</w:t>
      </w:r>
      <w:r w:rsidR="00F765DC">
        <w:rPr>
          <w:sz w:val="28"/>
          <w:szCs w:val="28"/>
        </w:rPr>
        <w:t>1</w:t>
      </w:r>
      <w:r w:rsidR="0045493B">
        <w:rPr>
          <w:sz w:val="28"/>
          <w:szCs w:val="28"/>
        </w:rPr>
        <w:t>6</w:t>
      </w:r>
      <w:r w:rsidR="00F765DC">
        <w:rPr>
          <w:sz w:val="28"/>
          <w:szCs w:val="28"/>
        </w:rPr>
        <w:t xml:space="preserve"> к/с</w:t>
      </w:r>
      <w:r w:rsidR="00622229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 xml:space="preserve">от </w:t>
      </w:r>
      <w:r w:rsidR="0045493B">
        <w:rPr>
          <w:sz w:val="28"/>
          <w:szCs w:val="28"/>
        </w:rPr>
        <w:t>14.10</w:t>
      </w:r>
      <w:r w:rsidR="0089165F">
        <w:rPr>
          <w:sz w:val="28"/>
          <w:szCs w:val="28"/>
        </w:rPr>
        <w:t>.20</w:t>
      </w:r>
      <w:r w:rsidR="008311AC" w:rsidRPr="008311AC">
        <w:rPr>
          <w:sz w:val="28"/>
          <w:szCs w:val="28"/>
        </w:rPr>
        <w:t>22</w:t>
      </w:r>
      <w:r w:rsidR="0089165F">
        <w:rPr>
          <w:sz w:val="28"/>
          <w:szCs w:val="28"/>
        </w:rPr>
        <w:t xml:space="preserve"> года председатель КСП Тараева Людмила Заурбековна, </w:t>
      </w:r>
      <w:r w:rsidR="00F765DC">
        <w:rPr>
          <w:sz w:val="28"/>
          <w:szCs w:val="28"/>
        </w:rPr>
        <w:t>п</w:t>
      </w:r>
      <w:r w:rsidR="0089165F">
        <w:rPr>
          <w:sz w:val="28"/>
          <w:szCs w:val="28"/>
        </w:rPr>
        <w:t>ровел</w:t>
      </w:r>
      <w:r w:rsidR="008311AC">
        <w:rPr>
          <w:sz w:val="28"/>
          <w:szCs w:val="28"/>
        </w:rPr>
        <w:t xml:space="preserve">а </w:t>
      </w:r>
      <w:r w:rsidR="0089165F">
        <w:rPr>
          <w:sz w:val="28"/>
          <w:szCs w:val="28"/>
        </w:rPr>
        <w:t>проверку целевого и эффективного использования бюджетных средств</w:t>
      </w:r>
      <w:r w:rsidR="008E441D">
        <w:rPr>
          <w:sz w:val="28"/>
          <w:szCs w:val="28"/>
        </w:rPr>
        <w:t xml:space="preserve">, выделенных </w:t>
      </w:r>
      <w:r w:rsidR="0089165F">
        <w:rPr>
          <w:sz w:val="28"/>
          <w:szCs w:val="28"/>
        </w:rPr>
        <w:t xml:space="preserve">АМС </w:t>
      </w:r>
      <w:r w:rsidR="00646AEF">
        <w:rPr>
          <w:sz w:val="28"/>
          <w:szCs w:val="28"/>
        </w:rPr>
        <w:t>Брут</w:t>
      </w:r>
      <w:r w:rsidR="00F765DC">
        <w:rPr>
          <w:sz w:val="28"/>
          <w:szCs w:val="28"/>
        </w:rPr>
        <w:t>ского сельского поселения н</w:t>
      </w:r>
      <w:r w:rsidR="0089165F">
        <w:rPr>
          <w:sz w:val="28"/>
          <w:szCs w:val="28"/>
        </w:rPr>
        <w:t>а 20</w:t>
      </w:r>
      <w:r w:rsidR="008311AC">
        <w:rPr>
          <w:sz w:val="28"/>
          <w:szCs w:val="28"/>
        </w:rPr>
        <w:t>20</w:t>
      </w:r>
      <w:r w:rsidR="0089165F">
        <w:rPr>
          <w:sz w:val="28"/>
          <w:szCs w:val="28"/>
        </w:rPr>
        <w:t>-20</w:t>
      </w:r>
      <w:r w:rsidR="008311AC">
        <w:rPr>
          <w:sz w:val="28"/>
          <w:szCs w:val="28"/>
        </w:rPr>
        <w:t>21</w:t>
      </w:r>
      <w:r w:rsidR="0089165F">
        <w:rPr>
          <w:sz w:val="28"/>
          <w:szCs w:val="28"/>
        </w:rPr>
        <w:t>гг.</w:t>
      </w:r>
    </w:p>
    <w:p w:rsidR="0089165F" w:rsidRPr="00FC0295" w:rsidRDefault="0089165F" w:rsidP="00F765DC">
      <w:pPr>
        <w:spacing w:line="276" w:lineRule="auto"/>
        <w:jc w:val="both"/>
        <w:rPr>
          <w:sz w:val="28"/>
          <w:szCs w:val="28"/>
        </w:rPr>
      </w:pPr>
    </w:p>
    <w:p w:rsidR="00D30F69" w:rsidRPr="00D30F69" w:rsidRDefault="00D30F69" w:rsidP="00D30F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30F69">
        <w:rPr>
          <w:rFonts w:eastAsia="Calibri"/>
          <w:sz w:val="28"/>
          <w:szCs w:val="28"/>
          <w:lang w:eastAsia="en-US"/>
        </w:rPr>
        <w:t>Ответственными за деятельность Учреждения за проверяемый период являлись:</w:t>
      </w:r>
    </w:p>
    <w:p w:rsidR="00D30F69" w:rsidRPr="00D30F69" w:rsidRDefault="00D30F69" w:rsidP="00D30F69">
      <w:pPr>
        <w:spacing w:line="276" w:lineRule="auto"/>
        <w:jc w:val="both"/>
        <w:rPr>
          <w:sz w:val="28"/>
          <w:szCs w:val="28"/>
        </w:rPr>
      </w:pPr>
      <w:r w:rsidRPr="00D30F6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глава Администрации </w:t>
      </w:r>
      <w:r w:rsidR="00646AEF">
        <w:rPr>
          <w:sz w:val="28"/>
          <w:szCs w:val="28"/>
        </w:rPr>
        <w:t>Брут</w:t>
      </w:r>
      <w:r>
        <w:rPr>
          <w:sz w:val="28"/>
          <w:szCs w:val="28"/>
        </w:rPr>
        <w:t>ского сельского поселения</w:t>
      </w:r>
      <w:r w:rsidR="005878CF">
        <w:rPr>
          <w:sz w:val="28"/>
          <w:szCs w:val="28"/>
        </w:rPr>
        <w:t xml:space="preserve"> с 01.01.20</w:t>
      </w:r>
      <w:r w:rsidR="008311AC">
        <w:rPr>
          <w:sz w:val="28"/>
          <w:szCs w:val="28"/>
        </w:rPr>
        <w:t>20</w:t>
      </w:r>
      <w:r w:rsidR="005878CF">
        <w:rPr>
          <w:sz w:val="28"/>
          <w:szCs w:val="28"/>
        </w:rPr>
        <w:t xml:space="preserve"> года </w:t>
      </w:r>
      <w:r w:rsidR="0010277B">
        <w:rPr>
          <w:sz w:val="28"/>
          <w:szCs w:val="28"/>
        </w:rPr>
        <w:t xml:space="preserve">  </w:t>
      </w:r>
      <w:r w:rsidR="009E51CC">
        <w:rPr>
          <w:sz w:val="28"/>
          <w:szCs w:val="28"/>
        </w:rPr>
        <w:t xml:space="preserve">и </w:t>
      </w:r>
      <w:r w:rsidR="005878CF">
        <w:rPr>
          <w:sz w:val="28"/>
          <w:szCs w:val="28"/>
        </w:rPr>
        <w:t xml:space="preserve">по </w:t>
      </w:r>
      <w:r w:rsidR="009E51CC">
        <w:rPr>
          <w:sz w:val="28"/>
          <w:szCs w:val="28"/>
        </w:rPr>
        <w:t>настоящее время</w:t>
      </w:r>
      <w:r w:rsidR="0010277B">
        <w:rPr>
          <w:sz w:val="28"/>
          <w:szCs w:val="28"/>
        </w:rPr>
        <w:t xml:space="preserve"> </w:t>
      </w:r>
      <w:r w:rsidR="00BB6301">
        <w:rPr>
          <w:sz w:val="28"/>
          <w:szCs w:val="28"/>
        </w:rPr>
        <w:t>–</w:t>
      </w:r>
      <w:r w:rsidR="00DE12E6">
        <w:rPr>
          <w:sz w:val="28"/>
          <w:szCs w:val="28"/>
        </w:rPr>
        <w:t xml:space="preserve"> </w:t>
      </w:r>
      <w:r w:rsidR="00646AEF">
        <w:rPr>
          <w:sz w:val="28"/>
          <w:szCs w:val="28"/>
        </w:rPr>
        <w:t>Алдатов Б</w:t>
      </w:r>
      <w:r w:rsidR="00761B8E">
        <w:rPr>
          <w:sz w:val="28"/>
          <w:szCs w:val="28"/>
        </w:rPr>
        <w:t>.</w:t>
      </w:r>
      <w:r w:rsidR="00646AEF">
        <w:rPr>
          <w:sz w:val="28"/>
          <w:szCs w:val="28"/>
        </w:rPr>
        <w:t>М.</w:t>
      </w:r>
      <w:r w:rsidRPr="00D30F69">
        <w:rPr>
          <w:sz w:val="28"/>
          <w:szCs w:val="28"/>
        </w:rPr>
        <w:t>, имеющий право первой подписи;</w:t>
      </w:r>
    </w:p>
    <w:p w:rsidR="00E9256A" w:rsidRPr="00E9256A" w:rsidRDefault="00D30F69" w:rsidP="00D30F69">
      <w:pPr>
        <w:spacing w:line="276" w:lineRule="auto"/>
        <w:jc w:val="both"/>
        <w:rPr>
          <w:sz w:val="28"/>
          <w:szCs w:val="28"/>
        </w:rPr>
      </w:pPr>
      <w:r w:rsidRPr="00E9256A">
        <w:rPr>
          <w:sz w:val="28"/>
          <w:szCs w:val="28"/>
        </w:rPr>
        <w:t xml:space="preserve">- </w:t>
      </w:r>
      <w:r w:rsidR="00646AEF">
        <w:rPr>
          <w:sz w:val="28"/>
          <w:szCs w:val="28"/>
        </w:rPr>
        <w:t>Главный</w:t>
      </w:r>
      <w:r w:rsidRPr="00E9256A">
        <w:rPr>
          <w:sz w:val="28"/>
          <w:szCs w:val="28"/>
        </w:rPr>
        <w:t xml:space="preserve"> специалист Администрации (главный бухгалтер) </w:t>
      </w:r>
    </w:p>
    <w:p w:rsidR="00D30F69" w:rsidRPr="00D30F69" w:rsidRDefault="00E9256A" w:rsidP="00D30F69">
      <w:pPr>
        <w:spacing w:line="276" w:lineRule="auto"/>
        <w:jc w:val="both"/>
        <w:rPr>
          <w:sz w:val="28"/>
          <w:szCs w:val="28"/>
        </w:rPr>
      </w:pPr>
      <w:r w:rsidRPr="00E9256A">
        <w:rPr>
          <w:sz w:val="28"/>
          <w:szCs w:val="28"/>
        </w:rPr>
        <w:t xml:space="preserve">с </w:t>
      </w:r>
      <w:r w:rsidR="009E51CC">
        <w:rPr>
          <w:sz w:val="28"/>
          <w:szCs w:val="28"/>
        </w:rPr>
        <w:t>01</w:t>
      </w:r>
      <w:r w:rsidRPr="00E9256A">
        <w:rPr>
          <w:sz w:val="28"/>
          <w:szCs w:val="28"/>
        </w:rPr>
        <w:t>.</w:t>
      </w:r>
      <w:r w:rsidR="009E51CC">
        <w:rPr>
          <w:sz w:val="28"/>
          <w:szCs w:val="28"/>
        </w:rPr>
        <w:t>01</w:t>
      </w:r>
      <w:r w:rsidRPr="00E9256A">
        <w:rPr>
          <w:sz w:val="28"/>
          <w:szCs w:val="28"/>
        </w:rPr>
        <w:t>.20</w:t>
      </w:r>
      <w:r w:rsidR="009E51CC">
        <w:rPr>
          <w:sz w:val="28"/>
          <w:szCs w:val="28"/>
        </w:rPr>
        <w:t>20</w:t>
      </w:r>
      <w:r w:rsidR="00DE12E6">
        <w:rPr>
          <w:sz w:val="28"/>
          <w:szCs w:val="28"/>
        </w:rPr>
        <w:t xml:space="preserve">г. </w:t>
      </w:r>
      <w:r w:rsidR="009E51CC">
        <w:rPr>
          <w:sz w:val="28"/>
          <w:szCs w:val="28"/>
        </w:rPr>
        <w:t>–</w:t>
      </w:r>
      <w:r w:rsidR="00DE12E6">
        <w:rPr>
          <w:sz w:val="28"/>
          <w:szCs w:val="28"/>
        </w:rPr>
        <w:t xml:space="preserve"> </w:t>
      </w:r>
      <w:r w:rsidR="00646AEF">
        <w:rPr>
          <w:sz w:val="28"/>
          <w:szCs w:val="28"/>
        </w:rPr>
        <w:t>КокаеваА</w:t>
      </w:r>
      <w:r w:rsidR="00761B8E">
        <w:rPr>
          <w:sz w:val="28"/>
          <w:szCs w:val="28"/>
        </w:rPr>
        <w:t>.</w:t>
      </w:r>
      <w:r w:rsidR="00646AEF">
        <w:rPr>
          <w:sz w:val="28"/>
          <w:szCs w:val="28"/>
        </w:rPr>
        <w:t>Р.</w:t>
      </w:r>
      <w:r w:rsidR="004662AD">
        <w:rPr>
          <w:sz w:val="28"/>
          <w:szCs w:val="28"/>
        </w:rPr>
        <w:t xml:space="preserve"> и </w:t>
      </w:r>
      <w:r w:rsidR="009E51CC">
        <w:rPr>
          <w:sz w:val="28"/>
          <w:szCs w:val="28"/>
        </w:rPr>
        <w:t>по настоящее время</w:t>
      </w:r>
      <w:r w:rsidR="004662AD">
        <w:rPr>
          <w:sz w:val="28"/>
          <w:szCs w:val="28"/>
        </w:rPr>
        <w:t xml:space="preserve">, имеющая </w:t>
      </w:r>
      <w:r w:rsidR="00D30F69" w:rsidRPr="00E9256A">
        <w:rPr>
          <w:sz w:val="28"/>
          <w:szCs w:val="28"/>
        </w:rPr>
        <w:t>право второй подпис</w:t>
      </w:r>
      <w:r w:rsidR="00D30F69" w:rsidRPr="00DE12E6">
        <w:rPr>
          <w:sz w:val="28"/>
          <w:szCs w:val="28"/>
        </w:rPr>
        <w:t>и.</w:t>
      </w:r>
      <w:r w:rsidR="00D30F69" w:rsidRPr="00D30F69">
        <w:rPr>
          <w:sz w:val="28"/>
          <w:szCs w:val="28"/>
        </w:rPr>
        <w:t xml:space="preserve">                                                                                                 </w:t>
      </w:r>
    </w:p>
    <w:p w:rsidR="00D74D3A" w:rsidRDefault="00D74D3A" w:rsidP="00F765DC">
      <w:pPr>
        <w:spacing w:line="276" w:lineRule="auto"/>
        <w:jc w:val="both"/>
        <w:rPr>
          <w:sz w:val="28"/>
          <w:szCs w:val="28"/>
        </w:rPr>
      </w:pPr>
    </w:p>
    <w:p w:rsidR="00DA7169" w:rsidRDefault="00F765DC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7169">
        <w:rPr>
          <w:b/>
          <w:sz w:val="28"/>
          <w:szCs w:val="28"/>
        </w:rPr>
        <w:t>Основание для проведения контрольного мероприятия:</w:t>
      </w:r>
    </w:p>
    <w:p w:rsidR="00DA7169" w:rsidRDefault="00DA7169" w:rsidP="00F765D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D74D3A">
        <w:rPr>
          <w:sz w:val="28"/>
          <w:szCs w:val="28"/>
        </w:rPr>
        <w:t>п 3.</w:t>
      </w:r>
      <w:r w:rsidR="00646AEF">
        <w:rPr>
          <w:sz w:val="28"/>
          <w:szCs w:val="28"/>
        </w:rPr>
        <w:t>12</w:t>
      </w:r>
      <w:r w:rsidR="00D74D3A">
        <w:rPr>
          <w:sz w:val="28"/>
          <w:szCs w:val="28"/>
        </w:rPr>
        <w:t xml:space="preserve"> П</w:t>
      </w:r>
      <w:r w:rsidR="0089165F">
        <w:rPr>
          <w:sz w:val="28"/>
          <w:szCs w:val="28"/>
        </w:rPr>
        <w:t>л</w:t>
      </w:r>
      <w:r>
        <w:rPr>
          <w:sz w:val="28"/>
          <w:szCs w:val="28"/>
        </w:rPr>
        <w:t>ан</w:t>
      </w:r>
      <w:r w:rsidR="00D74D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Контрольно-счетной ком</w:t>
      </w:r>
      <w:r w:rsidR="004662AD">
        <w:rPr>
          <w:sz w:val="28"/>
          <w:szCs w:val="28"/>
        </w:rPr>
        <w:t xml:space="preserve">иссии муниципального образования </w:t>
      </w:r>
      <w:r w:rsidR="00D74D3A">
        <w:rPr>
          <w:sz w:val="28"/>
          <w:szCs w:val="28"/>
        </w:rPr>
        <w:t xml:space="preserve">Правобережный </w:t>
      </w:r>
      <w:r>
        <w:rPr>
          <w:sz w:val="28"/>
          <w:szCs w:val="28"/>
        </w:rPr>
        <w:t>район</w:t>
      </w:r>
      <w:r w:rsidR="004662AD">
        <w:rPr>
          <w:sz w:val="28"/>
          <w:szCs w:val="28"/>
        </w:rPr>
        <w:t xml:space="preserve"> </w:t>
      </w:r>
      <w:r w:rsidR="00D74D3A">
        <w:rPr>
          <w:sz w:val="28"/>
          <w:szCs w:val="28"/>
        </w:rPr>
        <w:t>на 20</w:t>
      </w:r>
      <w:r w:rsidR="009E51CC">
        <w:rPr>
          <w:sz w:val="28"/>
          <w:szCs w:val="28"/>
        </w:rPr>
        <w:t>22</w:t>
      </w:r>
      <w:r w:rsidR="00D74D3A">
        <w:rPr>
          <w:sz w:val="28"/>
          <w:szCs w:val="28"/>
        </w:rPr>
        <w:t xml:space="preserve"> год</w:t>
      </w:r>
      <w:r w:rsidR="004662AD">
        <w:rPr>
          <w:sz w:val="28"/>
          <w:szCs w:val="28"/>
        </w:rPr>
        <w:t xml:space="preserve"> </w:t>
      </w:r>
      <w:r w:rsidR="0089165F">
        <w:rPr>
          <w:sz w:val="28"/>
          <w:szCs w:val="28"/>
        </w:rPr>
        <w:t>от 20.12.20</w:t>
      </w:r>
      <w:r w:rsidR="009E51CC">
        <w:rPr>
          <w:sz w:val="28"/>
          <w:szCs w:val="28"/>
        </w:rPr>
        <w:t>2</w:t>
      </w:r>
      <w:r w:rsidR="003772AB">
        <w:rPr>
          <w:sz w:val="28"/>
          <w:szCs w:val="28"/>
        </w:rPr>
        <w:t>21</w:t>
      </w:r>
      <w:r w:rsidR="0089165F">
        <w:rPr>
          <w:sz w:val="28"/>
          <w:szCs w:val="28"/>
        </w:rPr>
        <w:t>г.</w:t>
      </w:r>
    </w:p>
    <w:p w:rsidR="00DA7169" w:rsidRPr="006D0606" w:rsidRDefault="008534D2" w:rsidP="00F765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A63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23874">
        <w:rPr>
          <w:sz w:val="28"/>
          <w:szCs w:val="28"/>
        </w:rPr>
        <w:t>аспоряжение</w:t>
      </w:r>
      <w:r w:rsidR="00DA7169">
        <w:rPr>
          <w:sz w:val="28"/>
          <w:szCs w:val="28"/>
        </w:rPr>
        <w:t xml:space="preserve"> председателя Контрольно-счетной</w:t>
      </w:r>
      <w:r w:rsidR="004662AD">
        <w:rPr>
          <w:sz w:val="28"/>
          <w:szCs w:val="28"/>
        </w:rPr>
        <w:t xml:space="preserve"> </w:t>
      </w:r>
      <w:r w:rsidR="00F765DC">
        <w:rPr>
          <w:sz w:val="28"/>
          <w:szCs w:val="28"/>
        </w:rPr>
        <w:t xml:space="preserve">палаты </w:t>
      </w:r>
      <w:r w:rsidR="00DA7169">
        <w:rPr>
          <w:sz w:val="28"/>
          <w:szCs w:val="28"/>
        </w:rPr>
        <w:t xml:space="preserve">муниципального </w:t>
      </w:r>
      <w:r w:rsidR="00F765DC">
        <w:rPr>
          <w:sz w:val="28"/>
          <w:szCs w:val="28"/>
        </w:rPr>
        <w:t xml:space="preserve">образования Правобережный </w:t>
      </w:r>
      <w:r w:rsidR="00DA7169">
        <w:rPr>
          <w:sz w:val="28"/>
          <w:szCs w:val="28"/>
        </w:rPr>
        <w:t xml:space="preserve">район от </w:t>
      </w:r>
      <w:r w:rsidR="00646AEF">
        <w:rPr>
          <w:sz w:val="28"/>
          <w:szCs w:val="28"/>
        </w:rPr>
        <w:t>14.10</w:t>
      </w:r>
      <w:r w:rsidR="00DA7169">
        <w:rPr>
          <w:sz w:val="28"/>
          <w:szCs w:val="28"/>
        </w:rPr>
        <w:t>.20</w:t>
      </w:r>
      <w:r w:rsidR="009E51CC">
        <w:rPr>
          <w:sz w:val="28"/>
          <w:szCs w:val="28"/>
        </w:rPr>
        <w:t>22</w:t>
      </w:r>
      <w:r w:rsidR="00823874">
        <w:rPr>
          <w:sz w:val="28"/>
          <w:szCs w:val="28"/>
        </w:rPr>
        <w:t xml:space="preserve"> года № 1</w:t>
      </w:r>
      <w:r w:rsidR="00646AEF">
        <w:rPr>
          <w:sz w:val="28"/>
          <w:szCs w:val="28"/>
        </w:rPr>
        <w:t>6</w:t>
      </w:r>
      <w:r w:rsidR="00823874">
        <w:rPr>
          <w:sz w:val="28"/>
          <w:szCs w:val="28"/>
        </w:rPr>
        <w:t xml:space="preserve"> к/с</w:t>
      </w:r>
      <w:r w:rsidR="006D0606">
        <w:rPr>
          <w:sz w:val="28"/>
          <w:szCs w:val="28"/>
        </w:rPr>
        <w:t>.</w:t>
      </w:r>
    </w:p>
    <w:p w:rsidR="00F765DC" w:rsidRPr="00D30F69" w:rsidRDefault="00F765DC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Объект проверки</w:t>
      </w:r>
      <w:r w:rsidR="00D30F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</w:t>
      </w:r>
      <w:r w:rsidR="004662AD">
        <w:rPr>
          <w:sz w:val="28"/>
          <w:szCs w:val="28"/>
        </w:rPr>
        <w:t xml:space="preserve">страция местного </w:t>
      </w:r>
      <w:r>
        <w:rPr>
          <w:sz w:val="28"/>
          <w:szCs w:val="28"/>
        </w:rPr>
        <w:t xml:space="preserve">самоуправления </w:t>
      </w:r>
      <w:r w:rsidR="00761B8E">
        <w:rPr>
          <w:sz w:val="28"/>
          <w:szCs w:val="28"/>
        </w:rPr>
        <w:t>Б</w:t>
      </w:r>
      <w:r w:rsidR="00E23184">
        <w:rPr>
          <w:sz w:val="28"/>
          <w:szCs w:val="28"/>
        </w:rPr>
        <w:t>рут</w:t>
      </w:r>
      <w:r w:rsidR="008E441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8E441D">
        <w:rPr>
          <w:sz w:val="28"/>
          <w:szCs w:val="28"/>
        </w:rPr>
        <w:t xml:space="preserve"> (</w:t>
      </w:r>
      <w:r w:rsidR="00D30F69">
        <w:rPr>
          <w:sz w:val="28"/>
          <w:szCs w:val="28"/>
        </w:rPr>
        <w:t xml:space="preserve">АМС </w:t>
      </w:r>
      <w:r w:rsidR="00761B8E">
        <w:rPr>
          <w:sz w:val="28"/>
          <w:szCs w:val="28"/>
        </w:rPr>
        <w:t>Б</w:t>
      </w:r>
      <w:r w:rsidR="00E23184">
        <w:rPr>
          <w:sz w:val="28"/>
          <w:szCs w:val="28"/>
        </w:rPr>
        <w:t>рут</w:t>
      </w:r>
      <w:r w:rsidR="008E441D">
        <w:rPr>
          <w:sz w:val="28"/>
          <w:szCs w:val="28"/>
        </w:rPr>
        <w:t xml:space="preserve">ского </w:t>
      </w:r>
      <w:r w:rsidR="00D30F69">
        <w:rPr>
          <w:sz w:val="28"/>
          <w:szCs w:val="28"/>
        </w:rPr>
        <w:t>сельского поселения).</w:t>
      </w:r>
    </w:p>
    <w:p w:rsidR="00F765DC" w:rsidRDefault="00F765DC" w:rsidP="00F765DC">
      <w:pPr>
        <w:spacing w:line="276" w:lineRule="auto"/>
        <w:jc w:val="both"/>
        <w:rPr>
          <w:sz w:val="28"/>
          <w:szCs w:val="28"/>
        </w:rPr>
      </w:pPr>
    </w:p>
    <w:p w:rsidR="00DA7169" w:rsidRDefault="00DA7169" w:rsidP="00F765D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5DC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 контрольного мероприятия:</w:t>
      </w:r>
    </w:p>
    <w:p w:rsidR="00DA7169" w:rsidRDefault="00DA7169" w:rsidP="003A75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7F3CE9">
        <w:rPr>
          <w:sz w:val="28"/>
          <w:szCs w:val="28"/>
        </w:rPr>
        <w:t>определение законности, эффективности, ре</w:t>
      </w:r>
      <w:r w:rsidR="004662AD">
        <w:rPr>
          <w:sz w:val="28"/>
          <w:szCs w:val="28"/>
        </w:rPr>
        <w:t xml:space="preserve">зультативности </w:t>
      </w:r>
      <w:r w:rsidR="002754FA">
        <w:rPr>
          <w:sz w:val="28"/>
          <w:szCs w:val="28"/>
        </w:rPr>
        <w:t>и</w:t>
      </w:r>
      <w:r w:rsidR="007F3CE9" w:rsidRPr="007F3CE9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использования средств</w:t>
      </w:r>
      <w:r w:rsidR="004662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2754FA">
        <w:rPr>
          <w:sz w:val="28"/>
          <w:szCs w:val="28"/>
        </w:rPr>
        <w:t>го бюджета,</w:t>
      </w:r>
      <w:r w:rsidR="004662AD">
        <w:rPr>
          <w:sz w:val="28"/>
          <w:szCs w:val="28"/>
        </w:rPr>
        <w:t xml:space="preserve"> </w:t>
      </w:r>
      <w:r w:rsidR="00754F34">
        <w:rPr>
          <w:sz w:val="28"/>
          <w:szCs w:val="28"/>
        </w:rPr>
        <w:t>предназначенных для функци</w:t>
      </w:r>
      <w:r w:rsidR="00622229">
        <w:rPr>
          <w:sz w:val="28"/>
          <w:szCs w:val="28"/>
        </w:rPr>
        <w:t>они</w:t>
      </w:r>
      <w:r w:rsidR="00754F34">
        <w:rPr>
          <w:sz w:val="28"/>
          <w:szCs w:val="28"/>
        </w:rPr>
        <w:t>рования бюджетного учреждения, а также достоверность ведения бухгалтерского учета и составление отчетности.</w:t>
      </w:r>
    </w:p>
    <w:p w:rsidR="00DE12E6" w:rsidRPr="00891DBA" w:rsidRDefault="00DE12E6" w:rsidP="003A7558">
      <w:pPr>
        <w:spacing w:line="276" w:lineRule="auto"/>
        <w:jc w:val="both"/>
        <w:rPr>
          <w:sz w:val="28"/>
          <w:szCs w:val="28"/>
        </w:rPr>
      </w:pPr>
    </w:p>
    <w:p w:rsidR="00891DBA" w:rsidRPr="00891DBA" w:rsidRDefault="00891DBA" w:rsidP="00891DB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891DBA">
        <w:rPr>
          <w:rFonts w:eastAsia="Calibri"/>
          <w:b/>
          <w:sz w:val="28"/>
          <w:szCs w:val="28"/>
          <w:lang w:eastAsia="en-US"/>
        </w:rPr>
        <w:t xml:space="preserve">Предмет контрольного мероприятия: </w:t>
      </w:r>
      <w:r w:rsidRPr="00891DBA">
        <w:rPr>
          <w:rFonts w:eastAsia="Calibri"/>
          <w:sz w:val="28"/>
          <w:szCs w:val="28"/>
          <w:lang w:eastAsia="en-US"/>
        </w:rPr>
        <w:t>нормативно правовые акты, бухгалтерские документы, подтверждающие объемы финансирования и использование средств учреждением.</w:t>
      </w:r>
    </w:p>
    <w:p w:rsidR="00891DBA" w:rsidRDefault="00741DC6" w:rsidP="003A755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662AD">
        <w:rPr>
          <w:b/>
          <w:sz w:val="28"/>
          <w:szCs w:val="28"/>
        </w:rPr>
        <w:t xml:space="preserve">Вопросы контрольного </w:t>
      </w:r>
      <w:r w:rsidR="00891DBA" w:rsidRPr="00891DBA">
        <w:rPr>
          <w:b/>
          <w:sz w:val="28"/>
          <w:szCs w:val="28"/>
        </w:rPr>
        <w:t xml:space="preserve">мероприятия:   </w:t>
      </w:r>
    </w:p>
    <w:p w:rsidR="00891DBA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A7169">
        <w:rPr>
          <w:sz w:val="28"/>
          <w:szCs w:val="28"/>
        </w:rPr>
        <w:t xml:space="preserve"> </w:t>
      </w:r>
      <w:r w:rsidR="00754F34">
        <w:rPr>
          <w:sz w:val="28"/>
          <w:szCs w:val="28"/>
        </w:rPr>
        <w:t>Организация бюджетного процесса и</w:t>
      </w:r>
      <w:r w:rsidR="00452312">
        <w:rPr>
          <w:sz w:val="28"/>
          <w:szCs w:val="28"/>
        </w:rPr>
        <w:t xml:space="preserve"> ведение </w:t>
      </w:r>
      <w:r w:rsidR="00754F34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.</w:t>
      </w:r>
    </w:p>
    <w:p w:rsidR="00DA7169" w:rsidRDefault="00BA5B3D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DBA">
        <w:rPr>
          <w:sz w:val="28"/>
          <w:szCs w:val="28"/>
        </w:rPr>
        <w:t>2. П</w:t>
      </w:r>
      <w:r w:rsidR="00DA7169">
        <w:rPr>
          <w:sz w:val="28"/>
          <w:szCs w:val="28"/>
        </w:rPr>
        <w:t xml:space="preserve">роверка целевого и эффективного использования бюджетных средств и муниципальной собственности </w:t>
      </w:r>
      <w:r w:rsidR="00106B95">
        <w:rPr>
          <w:sz w:val="28"/>
          <w:szCs w:val="28"/>
        </w:rPr>
        <w:t>Б</w:t>
      </w:r>
      <w:r w:rsidR="00E23184">
        <w:rPr>
          <w:sz w:val="28"/>
          <w:szCs w:val="28"/>
        </w:rPr>
        <w:t>рут</w:t>
      </w:r>
      <w:r w:rsidR="00754F34">
        <w:rPr>
          <w:sz w:val="28"/>
          <w:szCs w:val="28"/>
        </w:rPr>
        <w:t>ского</w:t>
      </w:r>
      <w:r w:rsidR="00DA7169">
        <w:rPr>
          <w:sz w:val="28"/>
          <w:szCs w:val="28"/>
        </w:rPr>
        <w:t xml:space="preserve"> сельского поселения</w:t>
      </w:r>
      <w:r w:rsidR="00891DBA"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891DBA">
        <w:rPr>
          <w:sz w:val="28"/>
          <w:szCs w:val="28"/>
        </w:rPr>
        <w:t>П</w:t>
      </w:r>
      <w:r w:rsidR="00DA7169">
        <w:rPr>
          <w:sz w:val="28"/>
          <w:szCs w:val="28"/>
        </w:rPr>
        <w:t>роверка исполнения бюджетной сметы сельской администрации</w:t>
      </w:r>
      <w:r w:rsidR="00891DBA">
        <w:rPr>
          <w:sz w:val="28"/>
          <w:szCs w:val="28"/>
        </w:rPr>
        <w:t>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564EC3">
        <w:rPr>
          <w:sz w:val="28"/>
          <w:szCs w:val="28"/>
        </w:rPr>
        <w:t xml:space="preserve"> </w:t>
      </w:r>
      <w:r w:rsidR="00452312" w:rsidRPr="00851EF9">
        <w:rPr>
          <w:sz w:val="28"/>
          <w:szCs w:val="28"/>
        </w:rPr>
        <w:t>Проверка учета материальных запасов</w:t>
      </w:r>
      <w:r>
        <w:rPr>
          <w:sz w:val="28"/>
          <w:szCs w:val="28"/>
        </w:rPr>
        <w:t>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Проверка банковских и кассовых операций, первичных бухгалтерских документов.</w:t>
      </w:r>
    </w:p>
    <w:p w:rsidR="00DA7169" w:rsidRDefault="00891DBA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 xml:space="preserve"> </w:t>
      </w:r>
      <w:r w:rsidR="00564EC3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Проверка операций по расчетам с подотчетными лицами.</w:t>
      </w:r>
    </w:p>
    <w:p w:rsidR="00564EC3" w:rsidRDefault="00891DBA" w:rsidP="00564E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9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A7169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 xml:space="preserve"> </w:t>
      </w:r>
      <w:r w:rsidR="00564EC3">
        <w:rPr>
          <w:sz w:val="28"/>
          <w:szCs w:val="28"/>
        </w:rPr>
        <w:t xml:space="preserve"> </w:t>
      </w:r>
      <w:r w:rsidR="00452312">
        <w:rPr>
          <w:sz w:val="28"/>
          <w:szCs w:val="28"/>
        </w:rPr>
        <w:t>Дебиторская и кредиторская задолженность.</w:t>
      </w:r>
      <w:r w:rsidR="00564EC3">
        <w:rPr>
          <w:sz w:val="28"/>
          <w:szCs w:val="28"/>
        </w:rPr>
        <w:t xml:space="preserve">  </w:t>
      </w:r>
    </w:p>
    <w:p w:rsidR="00DA7169" w:rsidRDefault="00564EC3" w:rsidP="00564E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Проверка с</w:t>
      </w:r>
      <w:r w:rsidRPr="00564EC3">
        <w:rPr>
          <w:sz w:val="28"/>
          <w:szCs w:val="28"/>
        </w:rPr>
        <w:t>облюдения порядка проведения торгов (конкурсов, аукционов) в соответстви</w:t>
      </w:r>
      <w:r>
        <w:rPr>
          <w:sz w:val="28"/>
          <w:szCs w:val="28"/>
        </w:rPr>
        <w:t xml:space="preserve">и </w:t>
      </w:r>
      <w:r w:rsidRPr="00564EC3">
        <w:rPr>
          <w:sz w:val="28"/>
          <w:szCs w:val="28"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564EC3" w:rsidRPr="00564EC3" w:rsidRDefault="001F59B4" w:rsidP="00452312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EC3">
        <w:rPr>
          <w:sz w:val="28"/>
          <w:szCs w:val="28"/>
        </w:rPr>
        <w:t>8</w:t>
      </w:r>
      <w:r w:rsidR="00891DBA">
        <w:rPr>
          <w:sz w:val="28"/>
          <w:szCs w:val="28"/>
        </w:rPr>
        <w:t>.</w:t>
      </w:r>
      <w:r w:rsidR="00564EC3">
        <w:rPr>
          <w:sz w:val="28"/>
          <w:szCs w:val="28"/>
        </w:rPr>
        <w:t xml:space="preserve"> </w:t>
      </w:r>
      <w:r w:rsidR="001A631F">
        <w:rPr>
          <w:sz w:val="28"/>
          <w:szCs w:val="28"/>
        </w:rPr>
        <w:t>Анализ</w:t>
      </w:r>
      <w:r w:rsidR="00452312">
        <w:rPr>
          <w:sz w:val="28"/>
          <w:szCs w:val="28"/>
        </w:rPr>
        <w:t xml:space="preserve"> штатной численности</w:t>
      </w:r>
      <w:r w:rsidR="00741DC6">
        <w:rPr>
          <w:sz w:val="28"/>
          <w:szCs w:val="28"/>
        </w:rPr>
        <w:t xml:space="preserve">. </w:t>
      </w:r>
      <w:r w:rsidR="00741DC6">
        <w:rPr>
          <w:bCs/>
          <w:color w:val="000000"/>
          <w:sz w:val="28"/>
          <w:szCs w:val="28"/>
        </w:rPr>
        <w:t>Проверка соблюдения зако</w:t>
      </w:r>
      <w:r w:rsidR="004662AD">
        <w:rPr>
          <w:bCs/>
          <w:color w:val="000000"/>
          <w:sz w:val="28"/>
          <w:szCs w:val="28"/>
        </w:rPr>
        <w:t xml:space="preserve">нодательства при осуществлении </w:t>
      </w:r>
      <w:r w:rsidR="00741DC6">
        <w:rPr>
          <w:bCs/>
          <w:color w:val="000000"/>
          <w:sz w:val="28"/>
          <w:szCs w:val="28"/>
        </w:rPr>
        <w:t>трудовых отношений с персоналом.</w:t>
      </w:r>
    </w:p>
    <w:p w:rsidR="001F59B4" w:rsidRDefault="001F59B4" w:rsidP="003A7558">
      <w:pPr>
        <w:spacing w:line="276" w:lineRule="auto"/>
        <w:jc w:val="both"/>
        <w:rPr>
          <w:sz w:val="28"/>
          <w:szCs w:val="28"/>
        </w:rPr>
      </w:pPr>
    </w:p>
    <w:p w:rsidR="00F765DC" w:rsidRPr="00D30F69" w:rsidRDefault="00891DBA" w:rsidP="0045231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5DC">
        <w:rPr>
          <w:sz w:val="28"/>
          <w:szCs w:val="28"/>
        </w:rPr>
        <w:t xml:space="preserve">      </w:t>
      </w:r>
      <w:r w:rsidR="00F765DC">
        <w:rPr>
          <w:b/>
          <w:sz w:val="28"/>
          <w:szCs w:val="28"/>
        </w:rPr>
        <w:t>Сроки проведения</w:t>
      </w:r>
      <w:r w:rsidR="00F765DC">
        <w:rPr>
          <w:sz w:val="28"/>
          <w:szCs w:val="28"/>
        </w:rPr>
        <w:t xml:space="preserve"> </w:t>
      </w:r>
      <w:r w:rsidR="00F765DC">
        <w:rPr>
          <w:b/>
          <w:sz w:val="28"/>
          <w:szCs w:val="28"/>
        </w:rPr>
        <w:t>ко</w:t>
      </w:r>
      <w:r w:rsidR="004662AD">
        <w:rPr>
          <w:b/>
          <w:sz w:val="28"/>
          <w:szCs w:val="28"/>
        </w:rPr>
        <w:t>нтрольного</w:t>
      </w:r>
      <w:r w:rsidR="00FE6FA4">
        <w:rPr>
          <w:b/>
          <w:sz w:val="28"/>
          <w:szCs w:val="28"/>
        </w:rPr>
        <w:t xml:space="preserve"> </w:t>
      </w:r>
      <w:r w:rsidR="00F765DC">
        <w:rPr>
          <w:b/>
          <w:sz w:val="28"/>
          <w:szCs w:val="28"/>
        </w:rPr>
        <w:t xml:space="preserve">мероприятия: </w:t>
      </w:r>
      <w:r w:rsidR="00D30F69">
        <w:rPr>
          <w:sz w:val="28"/>
          <w:szCs w:val="28"/>
        </w:rPr>
        <w:t>с</w:t>
      </w:r>
      <w:r w:rsidR="00F765DC">
        <w:rPr>
          <w:sz w:val="28"/>
          <w:szCs w:val="28"/>
        </w:rPr>
        <w:t xml:space="preserve"> </w:t>
      </w:r>
      <w:r w:rsidR="00E23184">
        <w:rPr>
          <w:sz w:val="28"/>
          <w:szCs w:val="28"/>
        </w:rPr>
        <w:t>19.10</w:t>
      </w:r>
      <w:r w:rsidR="00F765DC">
        <w:rPr>
          <w:sz w:val="28"/>
          <w:szCs w:val="28"/>
        </w:rPr>
        <w:t>.20</w:t>
      </w:r>
      <w:r w:rsidR="009E51CC">
        <w:rPr>
          <w:sz w:val="28"/>
          <w:szCs w:val="28"/>
        </w:rPr>
        <w:t>22</w:t>
      </w:r>
      <w:r w:rsidR="00F765DC">
        <w:rPr>
          <w:sz w:val="28"/>
          <w:szCs w:val="28"/>
        </w:rPr>
        <w:t xml:space="preserve"> года по </w:t>
      </w:r>
      <w:r w:rsidR="00E23184">
        <w:rPr>
          <w:sz w:val="28"/>
          <w:szCs w:val="28"/>
        </w:rPr>
        <w:t>28.10</w:t>
      </w:r>
      <w:r w:rsidR="009E51CC">
        <w:rPr>
          <w:sz w:val="28"/>
          <w:szCs w:val="28"/>
        </w:rPr>
        <w:t>.2022</w:t>
      </w:r>
      <w:r w:rsidR="00F765DC">
        <w:rPr>
          <w:sz w:val="28"/>
          <w:szCs w:val="28"/>
        </w:rPr>
        <w:t xml:space="preserve"> года.</w:t>
      </w:r>
    </w:p>
    <w:p w:rsidR="00F765DC" w:rsidRDefault="00F765DC" w:rsidP="003A7558">
      <w:pPr>
        <w:spacing w:line="276" w:lineRule="auto"/>
        <w:jc w:val="both"/>
        <w:rPr>
          <w:sz w:val="28"/>
          <w:szCs w:val="28"/>
        </w:rPr>
      </w:pPr>
    </w:p>
    <w:p w:rsidR="00D30F69" w:rsidRPr="00047D48" w:rsidRDefault="004662AD" w:rsidP="003A755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проверенных средств </w:t>
      </w:r>
      <w:r w:rsidR="00D30F69" w:rsidRPr="00047D48">
        <w:rPr>
          <w:b/>
          <w:sz w:val="28"/>
          <w:szCs w:val="28"/>
        </w:rPr>
        <w:t xml:space="preserve">составил </w:t>
      </w:r>
      <w:r w:rsidR="00854FA2">
        <w:rPr>
          <w:b/>
          <w:sz w:val="28"/>
          <w:szCs w:val="28"/>
        </w:rPr>
        <w:t>5</w:t>
      </w:r>
      <w:r w:rsidR="00630BC9">
        <w:rPr>
          <w:b/>
          <w:sz w:val="28"/>
          <w:szCs w:val="28"/>
        </w:rPr>
        <w:t xml:space="preserve"> </w:t>
      </w:r>
      <w:r w:rsidR="00854FA2">
        <w:rPr>
          <w:b/>
          <w:sz w:val="28"/>
          <w:szCs w:val="28"/>
        </w:rPr>
        <w:t>670</w:t>
      </w:r>
      <w:r w:rsidR="00630BC9">
        <w:rPr>
          <w:b/>
          <w:sz w:val="28"/>
          <w:szCs w:val="28"/>
        </w:rPr>
        <w:t xml:space="preserve"> </w:t>
      </w:r>
      <w:r w:rsidR="00854FA2">
        <w:rPr>
          <w:b/>
          <w:sz w:val="28"/>
          <w:szCs w:val="28"/>
        </w:rPr>
        <w:t>148</w:t>
      </w:r>
      <w:r w:rsidR="00630BC9">
        <w:rPr>
          <w:b/>
          <w:sz w:val="28"/>
          <w:szCs w:val="28"/>
        </w:rPr>
        <w:t>,</w:t>
      </w:r>
      <w:r w:rsidR="00854FA2">
        <w:rPr>
          <w:b/>
          <w:sz w:val="28"/>
          <w:szCs w:val="28"/>
        </w:rPr>
        <w:t>69</w:t>
      </w:r>
      <w:r w:rsidR="00047D48" w:rsidRPr="00047D48">
        <w:rPr>
          <w:b/>
          <w:sz w:val="28"/>
          <w:szCs w:val="28"/>
        </w:rPr>
        <w:t xml:space="preserve"> </w:t>
      </w:r>
      <w:r w:rsidR="00D30F69" w:rsidRPr="00047D48">
        <w:rPr>
          <w:b/>
          <w:sz w:val="28"/>
          <w:szCs w:val="28"/>
        </w:rPr>
        <w:t>руб</w:t>
      </w:r>
      <w:r w:rsidR="00D30F69" w:rsidRPr="00047D48">
        <w:rPr>
          <w:sz w:val="28"/>
          <w:szCs w:val="28"/>
        </w:rPr>
        <w:t>., в том числе:</w:t>
      </w:r>
    </w:p>
    <w:p w:rsidR="00D30F69" w:rsidRPr="00047D48" w:rsidRDefault="00D30F69" w:rsidP="003A7558">
      <w:pPr>
        <w:spacing w:line="276" w:lineRule="auto"/>
        <w:jc w:val="both"/>
        <w:rPr>
          <w:sz w:val="28"/>
          <w:szCs w:val="28"/>
        </w:rPr>
      </w:pPr>
      <w:r w:rsidRPr="00047D48">
        <w:rPr>
          <w:sz w:val="28"/>
          <w:szCs w:val="28"/>
        </w:rPr>
        <w:t>- 20</w:t>
      </w:r>
      <w:r w:rsidR="009E51CC">
        <w:rPr>
          <w:sz w:val="28"/>
          <w:szCs w:val="28"/>
        </w:rPr>
        <w:t>20</w:t>
      </w:r>
      <w:r w:rsidRPr="00047D48">
        <w:rPr>
          <w:sz w:val="28"/>
          <w:szCs w:val="28"/>
        </w:rPr>
        <w:t xml:space="preserve">г. </w:t>
      </w:r>
      <w:r w:rsidR="00047D48" w:rsidRPr="00047D48">
        <w:rPr>
          <w:sz w:val="28"/>
          <w:szCs w:val="28"/>
        </w:rPr>
        <w:t>–</w:t>
      </w:r>
      <w:r w:rsidRPr="00047D48">
        <w:rPr>
          <w:sz w:val="28"/>
          <w:szCs w:val="28"/>
        </w:rPr>
        <w:t xml:space="preserve"> </w:t>
      </w:r>
      <w:r w:rsidR="00854FA2">
        <w:rPr>
          <w:sz w:val="28"/>
          <w:szCs w:val="28"/>
        </w:rPr>
        <w:t>2 885 234,04</w:t>
      </w:r>
      <w:r w:rsidR="00854FA2" w:rsidRPr="00047D48">
        <w:rPr>
          <w:sz w:val="28"/>
          <w:szCs w:val="28"/>
        </w:rPr>
        <w:t xml:space="preserve"> </w:t>
      </w:r>
      <w:r w:rsidRPr="00047D48">
        <w:rPr>
          <w:sz w:val="28"/>
          <w:szCs w:val="28"/>
        </w:rPr>
        <w:t>руб.,</w:t>
      </w:r>
    </w:p>
    <w:p w:rsidR="00AB4B95" w:rsidRDefault="00D30F69" w:rsidP="003A7558">
      <w:pPr>
        <w:spacing w:line="276" w:lineRule="auto"/>
        <w:jc w:val="both"/>
        <w:rPr>
          <w:sz w:val="28"/>
          <w:szCs w:val="28"/>
        </w:rPr>
      </w:pPr>
      <w:r w:rsidRPr="00047D48">
        <w:rPr>
          <w:sz w:val="28"/>
          <w:szCs w:val="28"/>
        </w:rPr>
        <w:t>- 20</w:t>
      </w:r>
      <w:r w:rsidR="009E51CC">
        <w:rPr>
          <w:sz w:val="28"/>
          <w:szCs w:val="28"/>
        </w:rPr>
        <w:t>21</w:t>
      </w:r>
      <w:r w:rsidRPr="00047D48">
        <w:rPr>
          <w:sz w:val="28"/>
          <w:szCs w:val="28"/>
        </w:rPr>
        <w:t xml:space="preserve">г. – </w:t>
      </w:r>
      <w:r w:rsidR="00630BC9">
        <w:rPr>
          <w:sz w:val="28"/>
          <w:szCs w:val="28"/>
        </w:rPr>
        <w:t>2 </w:t>
      </w:r>
      <w:r w:rsidR="00854FA2">
        <w:rPr>
          <w:sz w:val="28"/>
          <w:szCs w:val="28"/>
        </w:rPr>
        <w:t>784</w:t>
      </w:r>
      <w:r w:rsidR="00630BC9">
        <w:rPr>
          <w:sz w:val="28"/>
          <w:szCs w:val="28"/>
        </w:rPr>
        <w:t> </w:t>
      </w:r>
      <w:r w:rsidR="00854FA2">
        <w:rPr>
          <w:sz w:val="28"/>
          <w:szCs w:val="28"/>
        </w:rPr>
        <w:t>91</w:t>
      </w:r>
      <w:r w:rsidR="00E23184">
        <w:rPr>
          <w:sz w:val="28"/>
          <w:szCs w:val="28"/>
        </w:rPr>
        <w:t>4,</w:t>
      </w:r>
      <w:r w:rsidR="00854FA2">
        <w:rPr>
          <w:sz w:val="28"/>
          <w:szCs w:val="28"/>
        </w:rPr>
        <w:t>65</w:t>
      </w:r>
      <w:r w:rsidRPr="00047D48">
        <w:rPr>
          <w:sz w:val="28"/>
          <w:szCs w:val="28"/>
        </w:rPr>
        <w:t xml:space="preserve"> руб.</w:t>
      </w:r>
    </w:p>
    <w:p w:rsidR="000D1211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1BC"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информация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проверяемом объекте</w:t>
      </w:r>
      <w:r w:rsidRPr="006C51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1211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1211">
        <w:rPr>
          <w:rFonts w:eastAsia="Calibri"/>
          <w:b/>
          <w:sz w:val="28"/>
          <w:szCs w:val="28"/>
          <w:lang w:eastAsia="en-US"/>
        </w:rPr>
        <w:t>ИНН</w:t>
      </w:r>
      <w:r w:rsidRPr="000D1211">
        <w:rPr>
          <w:rFonts w:eastAsia="Calibri"/>
          <w:sz w:val="28"/>
          <w:szCs w:val="28"/>
          <w:lang w:eastAsia="en-US"/>
        </w:rPr>
        <w:t xml:space="preserve"> – </w:t>
      </w:r>
      <w:r w:rsidRPr="00047D48">
        <w:rPr>
          <w:rFonts w:eastAsia="Calibri"/>
          <w:sz w:val="28"/>
          <w:szCs w:val="28"/>
          <w:lang w:eastAsia="en-US"/>
        </w:rPr>
        <w:t>15110</w:t>
      </w:r>
      <w:r w:rsidR="00047D48" w:rsidRPr="00047D48">
        <w:rPr>
          <w:rFonts w:eastAsia="Calibri"/>
          <w:sz w:val="28"/>
          <w:szCs w:val="28"/>
          <w:lang w:eastAsia="en-US"/>
        </w:rPr>
        <w:t>0</w:t>
      </w:r>
      <w:r w:rsidR="005A2906">
        <w:rPr>
          <w:rFonts w:eastAsia="Calibri"/>
          <w:sz w:val="28"/>
          <w:szCs w:val="28"/>
          <w:lang w:eastAsia="en-US"/>
        </w:rPr>
        <w:t>7008</w:t>
      </w:r>
      <w:r w:rsidRPr="00047D48">
        <w:rPr>
          <w:rFonts w:eastAsia="Calibri"/>
          <w:sz w:val="28"/>
          <w:szCs w:val="28"/>
          <w:lang w:eastAsia="en-US"/>
        </w:rPr>
        <w:t>(Свиде</w:t>
      </w:r>
      <w:r w:rsidR="004662AD">
        <w:rPr>
          <w:rFonts w:eastAsia="Calibri"/>
          <w:sz w:val="28"/>
          <w:szCs w:val="28"/>
          <w:lang w:eastAsia="en-US"/>
        </w:rPr>
        <w:t xml:space="preserve">тельство о постановке на учет в налоговом </w:t>
      </w:r>
      <w:r w:rsidRPr="00047D48">
        <w:rPr>
          <w:rFonts w:eastAsia="Calibri"/>
          <w:sz w:val="28"/>
          <w:szCs w:val="28"/>
          <w:lang w:eastAsia="en-US"/>
        </w:rPr>
        <w:t xml:space="preserve">органе от </w:t>
      </w:r>
      <w:r w:rsidR="00140BB5" w:rsidRPr="00D061B5">
        <w:rPr>
          <w:rFonts w:eastAsia="Calibri"/>
          <w:sz w:val="28"/>
          <w:szCs w:val="28"/>
          <w:lang w:eastAsia="en-US"/>
        </w:rPr>
        <w:t>1</w:t>
      </w:r>
      <w:r w:rsidR="00D061B5" w:rsidRPr="00D061B5">
        <w:rPr>
          <w:rFonts w:eastAsia="Calibri"/>
          <w:sz w:val="28"/>
          <w:szCs w:val="28"/>
          <w:lang w:eastAsia="en-US"/>
        </w:rPr>
        <w:t>9</w:t>
      </w:r>
      <w:r w:rsidR="00047D48" w:rsidRPr="00D061B5">
        <w:rPr>
          <w:rFonts w:eastAsia="Calibri"/>
          <w:sz w:val="28"/>
          <w:szCs w:val="28"/>
          <w:lang w:eastAsia="en-US"/>
        </w:rPr>
        <w:t>.0</w:t>
      </w:r>
      <w:r w:rsidR="00D061B5" w:rsidRPr="00D061B5">
        <w:rPr>
          <w:rFonts w:eastAsia="Calibri"/>
          <w:sz w:val="28"/>
          <w:szCs w:val="28"/>
          <w:lang w:eastAsia="en-US"/>
        </w:rPr>
        <w:t>2</w:t>
      </w:r>
      <w:r w:rsidR="00047D48" w:rsidRPr="00D061B5">
        <w:rPr>
          <w:rFonts w:eastAsia="Calibri"/>
          <w:sz w:val="28"/>
          <w:szCs w:val="28"/>
          <w:lang w:eastAsia="en-US"/>
        </w:rPr>
        <w:t>.199</w:t>
      </w:r>
      <w:r w:rsidR="00D061B5" w:rsidRPr="00D061B5">
        <w:rPr>
          <w:rFonts w:eastAsia="Calibri"/>
          <w:sz w:val="28"/>
          <w:szCs w:val="28"/>
          <w:lang w:eastAsia="en-US"/>
        </w:rPr>
        <w:t>6</w:t>
      </w:r>
      <w:r w:rsidR="00047D48" w:rsidRPr="00D061B5">
        <w:rPr>
          <w:rFonts w:eastAsia="Calibri"/>
          <w:sz w:val="28"/>
          <w:szCs w:val="28"/>
          <w:lang w:eastAsia="en-US"/>
        </w:rPr>
        <w:t>г</w:t>
      </w:r>
      <w:r w:rsidRPr="00D061B5">
        <w:rPr>
          <w:rFonts w:eastAsia="Calibri"/>
          <w:sz w:val="28"/>
          <w:szCs w:val="28"/>
          <w:lang w:eastAsia="en-US"/>
        </w:rPr>
        <w:t>.)</w:t>
      </w: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D1211">
        <w:rPr>
          <w:rFonts w:eastAsia="Calibri"/>
          <w:b/>
          <w:sz w:val="28"/>
          <w:szCs w:val="28"/>
          <w:lang w:eastAsia="en-US"/>
        </w:rPr>
        <w:t>КПП</w:t>
      </w:r>
      <w:r w:rsidRPr="000D1211">
        <w:rPr>
          <w:rFonts w:eastAsia="Calibri"/>
          <w:sz w:val="28"/>
          <w:szCs w:val="28"/>
          <w:lang w:eastAsia="en-US"/>
        </w:rPr>
        <w:t xml:space="preserve"> - </w:t>
      </w:r>
      <w:r w:rsidRPr="00047D48">
        <w:rPr>
          <w:rFonts w:eastAsia="Calibri"/>
          <w:sz w:val="28"/>
          <w:szCs w:val="28"/>
          <w:lang w:eastAsia="en-US"/>
        </w:rPr>
        <w:t>151101001</w:t>
      </w:r>
    </w:p>
    <w:p w:rsidR="000D1211" w:rsidRPr="000D1211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F7FAD">
        <w:rPr>
          <w:rFonts w:eastAsia="Calibri"/>
          <w:b/>
          <w:sz w:val="28"/>
          <w:szCs w:val="28"/>
          <w:lang w:eastAsia="en-US"/>
        </w:rPr>
        <w:t>ОГРН</w:t>
      </w:r>
      <w:r w:rsidRPr="00FF7FAD">
        <w:rPr>
          <w:rFonts w:eastAsia="Calibri"/>
          <w:sz w:val="28"/>
          <w:szCs w:val="28"/>
          <w:lang w:eastAsia="en-US"/>
        </w:rPr>
        <w:t xml:space="preserve"> – </w:t>
      </w:r>
      <w:r w:rsidR="005A2906">
        <w:rPr>
          <w:rFonts w:eastAsia="Calibri"/>
          <w:sz w:val="28"/>
          <w:szCs w:val="28"/>
          <w:lang w:eastAsia="en-US"/>
        </w:rPr>
        <w:t>1021500945410</w:t>
      </w:r>
    </w:p>
    <w:p w:rsidR="00497A28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D1211">
        <w:rPr>
          <w:b/>
          <w:sz w:val="28"/>
          <w:szCs w:val="28"/>
        </w:rPr>
        <w:t>Полное наименование Учреждения:</w:t>
      </w:r>
      <w:r w:rsidRPr="000D1211">
        <w:rPr>
          <w:sz w:val="28"/>
          <w:szCs w:val="28"/>
        </w:rPr>
        <w:t xml:space="preserve"> </w:t>
      </w:r>
      <w:r w:rsidR="004662AD">
        <w:rPr>
          <w:sz w:val="28"/>
          <w:szCs w:val="28"/>
        </w:rPr>
        <w:t xml:space="preserve">Администрация местного </w:t>
      </w:r>
      <w:r>
        <w:rPr>
          <w:sz w:val="28"/>
          <w:szCs w:val="28"/>
        </w:rPr>
        <w:t xml:space="preserve">самоуправления </w:t>
      </w:r>
      <w:r w:rsidR="00630BC9">
        <w:rPr>
          <w:sz w:val="28"/>
          <w:szCs w:val="28"/>
        </w:rPr>
        <w:t>Б</w:t>
      </w:r>
      <w:r w:rsidR="005A2906">
        <w:rPr>
          <w:sz w:val="28"/>
          <w:szCs w:val="28"/>
        </w:rPr>
        <w:t>рут</w:t>
      </w:r>
      <w:r w:rsidR="00630BC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Правобережного района</w:t>
      </w:r>
      <w:r w:rsidR="00630BC9">
        <w:rPr>
          <w:sz w:val="28"/>
          <w:szCs w:val="28"/>
        </w:rPr>
        <w:t xml:space="preserve"> </w:t>
      </w:r>
      <w:r w:rsidR="00497A28">
        <w:rPr>
          <w:sz w:val="28"/>
          <w:szCs w:val="28"/>
        </w:rPr>
        <w:t>Республики Северная Осетия-Алания</w:t>
      </w:r>
      <w:r w:rsidR="00630BC9">
        <w:rPr>
          <w:sz w:val="28"/>
          <w:szCs w:val="28"/>
        </w:rPr>
        <w:t>.</w:t>
      </w:r>
    </w:p>
    <w:p w:rsidR="000D1211" w:rsidRDefault="000D1211" w:rsidP="000D1211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0D1211">
        <w:rPr>
          <w:b/>
          <w:sz w:val="28"/>
          <w:szCs w:val="28"/>
        </w:rPr>
        <w:t>Сокращенное   наименование   Учреждения:</w:t>
      </w:r>
      <w:r w:rsidR="004662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АМС </w:t>
      </w:r>
      <w:r w:rsidR="00630BC9">
        <w:rPr>
          <w:sz w:val="28"/>
          <w:szCs w:val="28"/>
        </w:rPr>
        <w:t>Б</w:t>
      </w:r>
      <w:r w:rsidR="005A2906">
        <w:rPr>
          <w:sz w:val="28"/>
          <w:szCs w:val="28"/>
        </w:rPr>
        <w:t>рут</w:t>
      </w:r>
      <w:r w:rsidR="004662A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.</w:t>
      </w:r>
    </w:p>
    <w:p w:rsidR="000D1211" w:rsidRPr="00047D48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D1211">
        <w:rPr>
          <w:b/>
          <w:sz w:val="28"/>
          <w:szCs w:val="28"/>
        </w:rPr>
        <w:t>Место нахождения Учреждения:</w:t>
      </w:r>
      <w:r w:rsidRPr="000D1211">
        <w:rPr>
          <w:sz w:val="28"/>
          <w:szCs w:val="28"/>
        </w:rPr>
        <w:t xml:space="preserve"> </w:t>
      </w:r>
      <w:r w:rsidRPr="00047D48">
        <w:rPr>
          <w:sz w:val="28"/>
          <w:szCs w:val="28"/>
        </w:rPr>
        <w:t>3630</w:t>
      </w:r>
      <w:r w:rsidR="00E9256A" w:rsidRPr="00047D48">
        <w:rPr>
          <w:sz w:val="28"/>
          <w:szCs w:val="28"/>
        </w:rPr>
        <w:t>1</w:t>
      </w:r>
      <w:r w:rsidR="005A2906">
        <w:rPr>
          <w:sz w:val="28"/>
          <w:szCs w:val="28"/>
        </w:rPr>
        <w:t>3</w:t>
      </w:r>
      <w:r w:rsidRPr="00047D48">
        <w:rPr>
          <w:sz w:val="28"/>
          <w:szCs w:val="28"/>
        </w:rPr>
        <w:t xml:space="preserve">, Республика Северная Осетия-Алания, Правобережный район, </w:t>
      </w:r>
      <w:r w:rsidR="00E9256A" w:rsidRPr="00047D48">
        <w:rPr>
          <w:sz w:val="28"/>
          <w:szCs w:val="28"/>
        </w:rPr>
        <w:t>с</w:t>
      </w:r>
      <w:r w:rsidRPr="00047D48">
        <w:rPr>
          <w:sz w:val="28"/>
          <w:szCs w:val="28"/>
        </w:rPr>
        <w:t xml:space="preserve">. </w:t>
      </w:r>
      <w:r w:rsidR="00E9256A" w:rsidRPr="00047D48">
        <w:rPr>
          <w:sz w:val="28"/>
          <w:szCs w:val="28"/>
        </w:rPr>
        <w:t xml:space="preserve"> </w:t>
      </w:r>
      <w:r w:rsidR="005A2906">
        <w:rPr>
          <w:sz w:val="28"/>
          <w:szCs w:val="28"/>
        </w:rPr>
        <w:t>Брут</w:t>
      </w:r>
      <w:r w:rsidRPr="00047D48">
        <w:rPr>
          <w:sz w:val="28"/>
          <w:szCs w:val="28"/>
        </w:rPr>
        <w:t xml:space="preserve">, ул. </w:t>
      </w:r>
      <w:r w:rsidR="005A2906">
        <w:rPr>
          <w:sz w:val="28"/>
          <w:szCs w:val="28"/>
        </w:rPr>
        <w:t>Советская</w:t>
      </w:r>
      <w:r w:rsidR="00FF7FAD">
        <w:rPr>
          <w:sz w:val="28"/>
          <w:szCs w:val="28"/>
        </w:rPr>
        <w:t>,</w:t>
      </w:r>
      <w:r w:rsidR="005A2906">
        <w:rPr>
          <w:sz w:val="28"/>
          <w:szCs w:val="28"/>
        </w:rPr>
        <w:t>77</w:t>
      </w:r>
    </w:p>
    <w:p w:rsidR="000D1211" w:rsidRPr="000D1211" w:rsidRDefault="000D1211" w:rsidP="000D121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047D48">
        <w:rPr>
          <w:b/>
          <w:sz w:val="28"/>
          <w:szCs w:val="28"/>
        </w:rPr>
        <w:t>Тип организации</w:t>
      </w:r>
      <w:r w:rsidRPr="00047D48">
        <w:rPr>
          <w:sz w:val="28"/>
          <w:szCs w:val="28"/>
        </w:rPr>
        <w:t xml:space="preserve"> – </w:t>
      </w:r>
      <w:r w:rsidR="00E9256A" w:rsidRPr="00047D48">
        <w:rPr>
          <w:sz w:val="28"/>
          <w:szCs w:val="28"/>
        </w:rPr>
        <w:t>муниципальное образование</w:t>
      </w:r>
      <w:r w:rsidRPr="00047D48">
        <w:rPr>
          <w:sz w:val="28"/>
          <w:szCs w:val="28"/>
        </w:rPr>
        <w:t>.</w:t>
      </w:r>
      <w:r w:rsidRPr="000D1211">
        <w:rPr>
          <w:sz w:val="28"/>
          <w:szCs w:val="28"/>
        </w:rPr>
        <w:t xml:space="preserve"> </w:t>
      </w:r>
    </w:p>
    <w:p w:rsidR="00393D84" w:rsidRDefault="00393D84" w:rsidP="003A7558">
      <w:pPr>
        <w:spacing w:line="276" w:lineRule="auto"/>
        <w:jc w:val="both"/>
        <w:rPr>
          <w:b/>
          <w:sz w:val="28"/>
          <w:szCs w:val="28"/>
        </w:rPr>
      </w:pPr>
    </w:p>
    <w:p w:rsidR="00393D84" w:rsidRDefault="00D30F69" w:rsidP="00891D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93D84" w:rsidRPr="00393D84">
        <w:rPr>
          <w:sz w:val="28"/>
          <w:szCs w:val="28"/>
        </w:rPr>
        <w:t xml:space="preserve">Руководствуясь Конституцией РФ, Федеральным законом от 06.10.2003 г. </w:t>
      </w:r>
      <w:r w:rsidR="00393D84">
        <w:rPr>
          <w:sz w:val="28"/>
          <w:szCs w:val="28"/>
        </w:rPr>
        <w:t>№131-ФЗ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="00393D84">
        <w:rPr>
          <w:sz w:val="28"/>
          <w:szCs w:val="28"/>
        </w:rPr>
        <w:t xml:space="preserve">Собрание представителей </w:t>
      </w:r>
      <w:r w:rsidR="002307E5">
        <w:rPr>
          <w:sz w:val="28"/>
          <w:szCs w:val="28"/>
        </w:rPr>
        <w:t>Брут</w:t>
      </w:r>
      <w:r w:rsidR="00DB3E32">
        <w:rPr>
          <w:sz w:val="28"/>
          <w:szCs w:val="28"/>
        </w:rPr>
        <w:t>ского</w:t>
      </w:r>
      <w:r w:rsidR="00DB1EE2">
        <w:rPr>
          <w:sz w:val="28"/>
          <w:szCs w:val="28"/>
        </w:rPr>
        <w:t xml:space="preserve"> сельского поселения утвердило </w:t>
      </w:r>
      <w:r w:rsidR="008534D2">
        <w:rPr>
          <w:sz w:val="28"/>
          <w:szCs w:val="28"/>
        </w:rPr>
        <w:t>У</w:t>
      </w:r>
      <w:r w:rsidR="00393D84">
        <w:rPr>
          <w:sz w:val="28"/>
          <w:szCs w:val="28"/>
        </w:rPr>
        <w:t>став</w:t>
      </w:r>
      <w:r w:rsidR="00DB1EE2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393D84">
        <w:rPr>
          <w:sz w:val="28"/>
          <w:szCs w:val="28"/>
        </w:rPr>
        <w:t>ского сельского поселения</w:t>
      </w:r>
      <w:r w:rsidR="00090A36">
        <w:rPr>
          <w:sz w:val="28"/>
          <w:szCs w:val="28"/>
        </w:rPr>
        <w:t xml:space="preserve"> </w:t>
      </w:r>
      <w:r w:rsidR="00090A36" w:rsidRPr="00140BB5">
        <w:rPr>
          <w:sz w:val="28"/>
          <w:szCs w:val="28"/>
        </w:rPr>
        <w:t xml:space="preserve">от </w:t>
      </w:r>
      <w:r w:rsidR="00076F2D" w:rsidRPr="00076F2D">
        <w:rPr>
          <w:sz w:val="28"/>
          <w:szCs w:val="28"/>
        </w:rPr>
        <w:t>17</w:t>
      </w:r>
      <w:r w:rsidR="00047D48" w:rsidRPr="00076F2D">
        <w:rPr>
          <w:sz w:val="28"/>
          <w:szCs w:val="28"/>
        </w:rPr>
        <w:t>.0</w:t>
      </w:r>
      <w:r w:rsidR="00E25DF5" w:rsidRPr="00076F2D">
        <w:rPr>
          <w:sz w:val="28"/>
          <w:szCs w:val="28"/>
        </w:rPr>
        <w:t>6</w:t>
      </w:r>
      <w:r w:rsidR="00047D48" w:rsidRPr="00076F2D">
        <w:rPr>
          <w:sz w:val="28"/>
          <w:szCs w:val="28"/>
        </w:rPr>
        <w:t>.201</w:t>
      </w:r>
      <w:r w:rsidR="00E25DF5" w:rsidRPr="00076F2D">
        <w:rPr>
          <w:sz w:val="28"/>
          <w:szCs w:val="28"/>
        </w:rPr>
        <w:t>6</w:t>
      </w:r>
      <w:r w:rsidR="00047D48" w:rsidRPr="00076F2D">
        <w:rPr>
          <w:sz w:val="28"/>
          <w:szCs w:val="28"/>
        </w:rPr>
        <w:t>г.</w:t>
      </w:r>
      <w:r w:rsidR="00140BB5" w:rsidRPr="00076F2D">
        <w:rPr>
          <w:sz w:val="28"/>
          <w:szCs w:val="28"/>
        </w:rPr>
        <w:t xml:space="preserve"> №9</w:t>
      </w:r>
    </w:p>
    <w:p w:rsidR="002F0FD5" w:rsidRDefault="00D30F69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D84">
        <w:rPr>
          <w:sz w:val="28"/>
          <w:szCs w:val="28"/>
        </w:rPr>
        <w:t xml:space="preserve">Статус и границы </w:t>
      </w:r>
      <w:r w:rsidR="00630BC9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630BC9">
        <w:rPr>
          <w:sz w:val="28"/>
          <w:szCs w:val="28"/>
        </w:rPr>
        <w:t>с</w:t>
      </w:r>
      <w:r w:rsidR="00393D84">
        <w:rPr>
          <w:sz w:val="28"/>
          <w:szCs w:val="28"/>
        </w:rPr>
        <w:t>кого сельского поселения определены Законом РСО-</w:t>
      </w:r>
      <w:r w:rsidR="00BA5B3D">
        <w:rPr>
          <w:sz w:val="28"/>
          <w:szCs w:val="28"/>
        </w:rPr>
        <w:t xml:space="preserve"> </w:t>
      </w:r>
      <w:r w:rsidR="00393D84">
        <w:rPr>
          <w:sz w:val="28"/>
          <w:szCs w:val="28"/>
        </w:rPr>
        <w:t>Алания от 05.03.2005г. №17-РЗ «Об установлении границ муниципального обр</w:t>
      </w:r>
      <w:r w:rsidR="002F0FD5">
        <w:rPr>
          <w:sz w:val="28"/>
          <w:szCs w:val="28"/>
        </w:rPr>
        <w:t>а</w:t>
      </w:r>
      <w:r>
        <w:rPr>
          <w:sz w:val="28"/>
          <w:szCs w:val="28"/>
        </w:rPr>
        <w:t>зования Правобережный район</w:t>
      </w:r>
      <w:r w:rsidR="00393D84">
        <w:rPr>
          <w:sz w:val="28"/>
          <w:szCs w:val="28"/>
        </w:rPr>
        <w:t xml:space="preserve">, наделении </w:t>
      </w:r>
      <w:r w:rsidR="002F0FD5">
        <w:rPr>
          <w:sz w:val="28"/>
          <w:szCs w:val="28"/>
        </w:rPr>
        <w:t xml:space="preserve">его статусом </w:t>
      </w:r>
      <w:r w:rsidR="00393D84">
        <w:rPr>
          <w:sz w:val="28"/>
          <w:szCs w:val="28"/>
        </w:rPr>
        <w:t>муниципального</w:t>
      </w:r>
      <w:r w:rsidR="002F0FD5">
        <w:rPr>
          <w:sz w:val="28"/>
          <w:szCs w:val="28"/>
        </w:rPr>
        <w:t xml:space="preserve"> района, образовании в его составе муниципальных</w:t>
      </w:r>
      <w:r w:rsidR="00571C25">
        <w:rPr>
          <w:sz w:val="28"/>
          <w:szCs w:val="28"/>
        </w:rPr>
        <w:t xml:space="preserve"> о</w:t>
      </w:r>
      <w:r w:rsidR="002F0FD5">
        <w:rPr>
          <w:sz w:val="28"/>
          <w:szCs w:val="28"/>
        </w:rPr>
        <w:t>бразований</w:t>
      </w:r>
      <w:r>
        <w:rPr>
          <w:sz w:val="28"/>
          <w:szCs w:val="28"/>
        </w:rPr>
        <w:t xml:space="preserve"> </w:t>
      </w:r>
      <w:r w:rsidR="002F0FD5">
        <w:rPr>
          <w:sz w:val="28"/>
          <w:szCs w:val="28"/>
        </w:rPr>
        <w:t>- городского и сельских поселений и установлении границ».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АМС </w:t>
      </w:r>
      <w:r w:rsidR="00630BC9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 является исполнительно- распорядительным органом сельского поселения является исполнительно- распорядительным органом сельского поселения, наделенным полномочиями по решению вопросов местного значения.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АМС</w:t>
      </w:r>
      <w:r w:rsidR="00DE12E6">
        <w:rPr>
          <w:sz w:val="28"/>
          <w:szCs w:val="28"/>
        </w:rPr>
        <w:t xml:space="preserve"> </w:t>
      </w:r>
      <w:r w:rsidR="00630BC9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>
        <w:rPr>
          <w:sz w:val="28"/>
          <w:szCs w:val="28"/>
        </w:rPr>
        <w:t>ского</w:t>
      </w:r>
      <w:r w:rsidR="00DE12E6">
        <w:rPr>
          <w:sz w:val="28"/>
          <w:szCs w:val="28"/>
        </w:rPr>
        <w:t xml:space="preserve"> </w:t>
      </w:r>
      <w:r w:rsidR="00891DB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поселения: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формирует, утверждает, исполняет бюджет поселения и осуществляет к</w:t>
      </w:r>
      <w:r w:rsidR="00BA5B3D">
        <w:rPr>
          <w:sz w:val="28"/>
          <w:szCs w:val="28"/>
        </w:rPr>
        <w:t>о</w:t>
      </w:r>
      <w:r>
        <w:rPr>
          <w:sz w:val="28"/>
          <w:szCs w:val="28"/>
        </w:rPr>
        <w:t>нтроль за исполнением данного бюджета,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изменяет и отменяет местные налоги и</w:t>
      </w:r>
      <w:r w:rsidR="00101663">
        <w:rPr>
          <w:sz w:val="28"/>
          <w:szCs w:val="28"/>
        </w:rPr>
        <w:t xml:space="preserve"> сборы поселения;</w:t>
      </w:r>
    </w:p>
    <w:p w:rsidR="002F0FD5" w:rsidRDefault="002F0FD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владеет, пользуется и рас</w:t>
      </w:r>
      <w:r w:rsidR="00101663">
        <w:rPr>
          <w:sz w:val="28"/>
          <w:szCs w:val="28"/>
        </w:rPr>
        <w:t>поряжается имуществом, находящим</w:t>
      </w:r>
      <w:r>
        <w:rPr>
          <w:sz w:val="28"/>
          <w:szCs w:val="28"/>
        </w:rPr>
        <w:t>ся в</w:t>
      </w:r>
      <w:r w:rsidR="005F5380">
        <w:rPr>
          <w:sz w:val="28"/>
          <w:szCs w:val="28"/>
        </w:rPr>
        <w:t xml:space="preserve"> </w:t>
      </w:r>
      <w:r w:rsidR="00101663">
        <w:rPr>
          <w:sz w:val="28"/>
          <w:szCs w:val="28"/>
        </w:rPr>
        <w:t>муниципальной собственности;</w:t>
      </w:r>
    </w:p>
    <w:p w:rsidR="009122AD" w:rsidRDefault="005F538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осуществляет иные вопросы местного значения сельского поселения в соответствии </w:t>
      </w:r>
    </w:p>
    <w:p w:rsidR="002F0FD5" w:rsidRDefault="005F538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действующим законодательством.</w:t>
      </w:r>
    </w:p>
    <w:p w:rsidR="009122AD" w:rsidRDefault="009122AD" w:rsidP="003A7558">
      <w:pPr>
        <w:spacing w:line="276" w:lineRule="auto"/>
        <w:jc w:val="both"/>
        <w:rPr>
          <w:sz w:val="28"/>
          <w:szCs w:val="28"/>
        </w:rPr>
      </w:pPr>
    </w:p>
    <w:p w:rsidR="009122AD" w:rsidRPr="009122AD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9122AD">
        <w:rPr>
          <w:rFonts w:eastAsia="Arial Unicode MS"/>
          <w:b/>
          <w:kern w:val="1"/>
          <w:sz w:val="28"/>
          <w:szCs w:val="28"/>
          <w:lang w:eastAsia="ar-SA"/>
        </w:rPr>
        <w:t xml:space="preserve">            </w:t>
      </w:r>
      <w:r>
        <w:rPr>
          <w:rFonts w:eastAsia="Arial Unicode MS"/>
          <w:b/>
          <w:kern w:val="1"/>
          <w:sz w:val="28"/>
          <w:szCs w:val="28"/>
          <w:lang w:eastAsia="ar-SA"/>
        </w:rPr>
        <w:t>1.</w:t>
      </w:r>
      <w:r w:rsidRPr="009122AD">
        <w:rPr>
          <w:rFonts w:eastAsia="Arial Unicode MS"/>
          <w:b/>
          <w:kern w:val="1"/>
          <w:sz w:val="28"/>
          <w:szCs w:val="28"/>
          <w:lang w:eastAsia="ar-SA"/>
        </w:rPr>
        <w:t xml:space="preserve">  Проверка ведения первичных кадровых документов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9122AD" w:rsidRPr="00DE4B9B" w:rsidRDefault="009122AD" w:rsidP="00D061B5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-трудовые договора с работниками;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-дополнительные соглашения к трудовым договорам;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-трудовые книжки работников;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-личные карточки работников (форма Т-2);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-приказы о приеме на работу (форма Т-1);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-приказы о переводе (форма Т-5);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-приказы о увольнение (форма Т-8);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-иные приказы по личному составу;</w:t>
      </w:r>
    </w:p>
    <w:p w:rsidR="009122AD" w:rsidRPr="00DE4B9B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9122AD" w:rsidRPr="00DE4B9B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В личных карточках Т-2 заполнены не все зоны кодирования;</w:t>
      </w:r>
    </w:p>
    <w:p w:rsidR="009122AD" w:rsidRPr="00DE4B9B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На 4 странице личной карточки Т-2 в разделе </w:t>
      </w:r>
      <w:r w:rsidRPr="00DE4B9B">
        <w:rPr>
          <w:rFonts w:eastAsia="Arial Unicode MS"/>
          <w:kern w:val="1"/>
          <w:sz w:val="28"/>
          <w:szCs w:val="28"/>
          <w:lang w:val="en-US" w:eastAsia="ar-SA"/>
        </w:rPr>
        <w:t>VIII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«Отпуск» не заполняются отпуска;</w:t>
      </w:r>
    </w:p>
    <w:p w:rsidR="009122AD" w:rsidRPr="00DE4B9B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>На второй странице некоторых личных карточек формы Т-2 отсутствует подпись работника кадровой службы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и работника</w:t>
      </w:r>
      <w:r w:rsidR="00D061B5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9122AD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На 3 странице личных карточек формы Т-2 в разделе </w:t>
      </w:r>
      <w:r w:rsidRPr="00DE4B9B">
        <w:rPr>
          <w:rFonts w:eastAsia="Arial Unicode MS"/>
          <w:kern w:val="1"/>
          <w:sz w:val="28"/>
          <w:szCs w:val="28"/>
          <w:lang w:val="en-US" w:eastAsia="ar-SA"/>
        </w:rPr>
        <w:t>III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«Прием на работу и переводы на другую работу» отсутствуют все записи и личные подписи владельца трудовых книжек;</w:t>
      </w:r>
    </w:p>
    <w:p w:rsidR="009D62CE" w:rsidRPr="009122AD" w:rsidRDefault="009D62CE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некоторых личных </w:t>
      </w:r>
      <w:r w:rsidR="00D061B5">
        <w:rPr>
          <w:rFonts w:eastAsia="Arial Unicode MS"/>
          <w:kern w:val="1"/>
          <w:sz w:val="28"/>
          <w:szCs w:val="28"/>
          <w:lang w:eastAsia="ar-SA"/>
        </w:rPr>
        <w:t>делах работников содержатся оригиналы документов о повышении квалификации (должны заверенные копии);</w:t>
      </w:r>
    </w:p>
    <w:p w:rsidR="009122AD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В личных делах отсутствуют личный листок </w:t>
      </w:r>
      <w:r>
        <w:rPr>
          <w:rFonts w:eastAsia="Arial Unicode MS"/>
          <w:kern w:val="1"/>
          <w:sz w:val="28"/>
          <w:szCs w:val="28"/>
          <w:lang w:eastAsia="ar-SA"/>
        </w:rPr>
        <w:t>по учету кадров, автобиография, анкета</w:t>
      </w:r>
      <w:r w:rsidRPr="00DE4B9B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9122AD" w:rsidRDefault="009122AD" w:rsidP="003A7558">
      <w:pPr>
        <w:spacing w:line="276" w:lineRule="auto"/>
        <w:jc w:val="both"/>
        <w:rPr>
          <w:sz w:val="28"/>
          <w:szCs w:val="28"/>
        </w:rPr>
      </w:pPr>
    </w:p>
    <w:p w:rsidR="005F5380" w:rsidRDefault="005F5380" w:rsidP="003A7558">
      <w:pPr>
        <w:spacing w:line="276" w:lineRule="auto"/>
        <w:jc w:val="both"/>
        <w:rPr>
          <w:sz w:val="28"/>
          <w:szCs w:val="28"/>
        </w:rPr>
      </w:pPr>
    </w:p>
    <w:p w:rsidR="005F5380" w:rsidRDefault="00DB1EE2" w:rsidP="009122AD">
      <w:pPr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бюджетного</w:t>
      </w:r>
      <w:r w:rsidR="005F5380" w:rsidRPr="005F5380">
        <w:rPr>
          <w:b/>
          <w:sz w:val="28"/>
          <w:szCs w:val="28"/>
        </w:rPr>
        <w:t xml:space="preserve"> процесса и</w:t>
      </w:r>
      <w:r w:rsidR="000D1211">
        <w:rPr>
          <w:b/>
          <w:sz w:val="28"/>
          <w:szCs w:val="28"/>
        </w:rPr>
        <w:t xml:space="preserve"> ведение</w:t>
      </w:r>
      <w:r w:rsidR="005F5380" w:rsidRPr="005F5380">
        <w:rPr>
          <w:b/>
          <w:sz w:val="28"/>
          <w:szCs w:val="28"/>
        </w:rPr>
        <w:t xml:space="preserve"> бухгалтерского учета в АМС</w:t>
      </w:r>
      <w:r w:rsidR="003772AB">
        <w:rPr>
          <w:b/>
          <w:sz w:val="28"/>
          <w:szCs w:val="28"/>
        </w:rPr>
        <w:t xml:space="preserve"> </w:t>
      </w:r>
      <w:r w:rsidR="0016792D">
        <w:rPr>
          <w:b/>
          <w:sz w:val="28"/>
          <w:szCs w:val="28"/>
        </w:rPr>
        <w:t>Б</w:t>
      </w:r>
      <w:r w:rsidR="00DB3E32">
        <w:rPr>
          <w:b/>
          <w:sz w:val="28"/>
          <w:szCs w:val="28"/>
        </w:rPr>
        <w:t>рут</w:t>
      </w:r>
      <w:r w:rsidR="005F5380" w:rsidRPr="005F5380">
        <w:rPr>
          <w:b/>
          <w:sz w:val="28"/>
          <w:szCs w:val="28"/>
        </w:rPr>
        <w:t>ского сельского поселения.</w:t>
      </w:r>
    </w:p>
    <w:p w:rsidR="005F5380" w:rsidRDefault="005F5380" w:rsidP="003A7558">
      <w:pPr>
        <w:spacing w:line="276" w:lineRule="auto"/>
        <w:jc w:val="center"/>
        <w:rPr>
          <w:b/>
          <w:sz w:val="28"/>
          <w:szCs w:val="28"/>
        </w:rPr>
      </w:pP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EE2">
        <w:rPr>
          <w:sz w:val="28"/>
          <w:szCs w:val="28"/>
        </w:rPr>
        <w:t xml:space="preserve">В </w:t>
      </w:r>
      <w:r w:rsidR="005F5380">
        <w:rPr>
          <w:sz w:val="28"/>
          <w:szCs w:val="28"/>
        </w:rPr>
        <w:t>соответствии с Бюджетным кодексом РФ,</w:t>
      </w:r>
      <w:r w:rsidR="00BA5B3D">
        <w:rPr>
          <w:sz w:val="28"/>
          <w:szCs w:val="28"/>
        </w:rPr>
        <w:t xml:space="preserve"> </w:t>
      </w:r>
      <w:r w:rsidR="00DB1EE2">
        <w:rPr>
          <w:sz w:val="28"/>
          <w:szCs w:val="28"/>
        </w:rPr>
        <w:t xml:space="preserve">Федеральным </w:t>
      </w:r>
      <w:r w:rsidR="005F5380">
        <w:rPr>
          <w:sz w:val="28"/>
          <w:szCs w:val="28"/>
        </w:rPr>
        <w:t xml:space="preserve">законом от </w:t>
      </w:r>
    </w:p>
    <w:p w:rsidR="005F5380" w:rsidRDefault="005F538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06.10.2003 г. №131-ФЗ «Об общи</w:t>
      </w:r>
      <w:r w:rsidR="00571C25">
        <w:rPr>
          <w:sz w:val="28"/>
          <w:szCs w:val="28"/>
        </w:rPr>
        <w:t xml:space="preserve">х принципах организации местного </w:t>
      </w:r>
      <w:r>
        <w:rPr>
          <w:sz w:val="28"/>
          <w:szCs w:val="28"/>
        </w:rPr>
        <w:t xml:space="preserve">самоуправления в РФ», организован бюджетный процесс в АМС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поселения.</w:t>
      </w: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380">
        <w:rPr>
          <w:sz w:val="28"/>
          <w:szCs w:val="28"/>
        </w:rPr>
        <w:t xml:space="preserve">В соответствии с Решением Собрания представителей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 «</w:t>
      </w:r>
      <w:r w:rsidR="005F5380">
        <w:rPr>
          <w:sz w:val="28"/>
          <w:szCs w:val="28"/>
        </w:rPr>
        <w:t xml:space="preserve">О бюджете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5F5380">
        <w:rPr>
          <w:sz w:val="28"/>
          <w:szCs w:val="28"/>
        </w:rPr>
        <w:t>ского се</w:t>
      </w:r>
      <w:r w:rsidR="000259D5">
        <w:rPr>
          <w:sz w:val="28"/>
          <w:szCs w:val="28"/>
        </w:rPr>
        <w:t>льского поселения» на 20</w:t>
      </w:r>
      <w:r w:rsidR="000E0BFF">
        <w:rPr>
          <w:sz w:val="28"/>
          <w:szCs w:val="28"/>
        </w:rPr>
        <w:t>20</w:t>
      </w:r>
      <w:r w:rsidR="000259D5">
        <w:rPr>
          <w:sz w:val="28"/>
          <w:szCs w:val="28"/>
        </w:rPr>
        <w:t>-20</w:t>
      </w:r>
      <w:r w:rsidR="000E0BFF">
        <w:rPr>
          <w:sz w:val="28"/>
          <w:szCs w:val="28"/>
        </w:rPr>
        <w:t>21</w:t>
      </w:r>
      <w:r w:rsidR="005F5380">
        <w:rPr>
          <w:sz w:val="28"/>
          <w:szCs w:val="28"/>
        </w:rPr>
        <w:t>гг. утверждались доходные, расходные части бюджета и его исполнение.</w:t>
      </w:r>
    </w:p>
    <w:p w:rsidR="005F5380" w:rsidRDefault="00CF594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380" w:rsidRPr="00452312">
        <w:rPr>
          <w:sz w:val="28"/>
          <w:szCs w:val="28"/>
        </w:rPr>
        <w:t xml:space="preserve">Проверкой организации бухгалтерского учета в АМС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5F5380" w:rsidRPr="00452312">
        <w:rPr>
          <w:sz w:val="28"/>
          <w:szCs w:val="28"/>
        </w:rPr>
        <w:t xml:space="preserve">ского сельского поселения нарушений </w:t>
      </w:r>
      <w:r w:rsidR="005F5380" w:rsidRPr="00571C25">
        <w:rPr>
          <w:sz w:val="28"/>
          <w:szCs w:val="28"/>
        </w:rPr>
        <w:t>установлено.</w:t>
      </w:r>
      <w:r w:rsidR="006309A1" w:rsidRPr="00452312">
        <w:rPr>
          <w:sz w:val="28"/>
          <w:szCs w:val="28"/>
        </w:rPr>
        <w:t xml:space="preserve"> С</w:t>
      </w:r>
      <w:r w:rsidR="00DB1EE2">
        <w:rPr>
          <w:sz w:val="28"/>
          <w:szCs w:val="28"/>
        </w:rPr>
        <w:t xml:space="preserve">остояние бухгалтерского учета в </w:t>
      </w:r>
      <w:r w:rsidR="006309A1" w:rsidRPr="00452312">
        <w:rPr>
          <w:sz w:val="28"/>
          <w:szCs w:val="28"/>
        </w:rPr>
        <w:t>АМС</w:t>
      </w:r>
      <w:r w:rsidR="00E413C7">
        <w:rPr>
          <w:sz w:val="28"/>
          <w:szCs w:val="28"/>
        </w:rPr>
        <w:t xml:space="preserve">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6309A1" w:rsidRPr="00452312">
        <w:rPr>
          <w:sz w:val="28"/>
          <w:szCs w:val="28"/>
        </w:rPr>
        <w:t xml:space="preserve">ского сельского поселения за проверяемый период удовлетворительное. Бухгалтерский учет велся в соответствии </w:t>
      </w:r>
      <w:r w:rsidRPr="00452312">
        <w:rPr>
          <w:sz w:val="28"/>
          <w:szCs w:val="28"/>
        </w:rPr>
        <w:t xml:space="preserve">с </w:t>
      </w:r>
      <w:r w:rsidR="006309A1" w:rsidRPr="00452312">
        <w:rPr>
          <w:sz w:val="28"/>
          <w:szCs w:val="28"/>
        </w:rPr>
        <w:t>приказом Министерства финан</w:t>
      </w:r>
      <w:r w:rsidR="00DB1EE2">
        <w:rPr>
          <w:sz w:val="28"/>
          <w:szCs w:val="28"/>
        </w:rPr>
        <w:t>сов РФ от 01.12.2010г.  №157Н «</w:t>
      </w:r>
      <w:r w:rsidR="006309A1" w:rsidRPr="00452312">
        <w:rPr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="00A02865" w:rsidRPr="00452312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02865" w:rsidRDefault="00A0286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Бюджетная отчетность в АМС </w:t>
      </w:r>
      <w:r w:rsidR="0016792D">
        <w:rPr>
          <w:sz w:val="28"/>
          <w:szCs w:val="28"/>
        </w:rPr>
        <w:t>Б</w:t>
      </w:r>
      <w:r w:rsidR="00DB3E32">
        <w:rPr>
          <w:sz w:val="28"/>
          <w:szCs w:val="28"/>
        </w:rPr>
        <w:t>рут</w:t>
      </w:r>
      <w:r w:rsidR="0016792D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составлялась и представля</w:t>
      </w:r>
      <w:r w:rsidR="00DC4328">
        <w:rPr>
          <w:sz w:val="28"/>
          <w:szCs w:val="28"/>
        </w:rPr>
        <w:t>лась в соответствии с Приказом МФ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CF5946">
        <w:rPr>
          <w:sz w:val="28"/>
          <w:szCs w:val="28"/>
        </w:rPr>
        <w:t>.</w:t>
      </w:r>
    </w:p>
    <w:p w:rsidR="000D1211" w:rsidRPr="000D1211" w:rsidRDefault="000D1211" w:rsidP="000D1211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b/>
          <w:bCs/>
          <w:i/>
          <w:iCs/>
        </w:rPr>
        <w:t xml:space="preserve">          </w:t>
      </w:r>
      <w:r w:rsidRPr="000D1211">
        <w:rPr>
          <w:rFonts w:eastAsia="Arial Unicode MS"/>
          <w:kern w:val="1"/>
          <w:sz w:val="28"/>
          <w:szCs w:val="28"/>
          <w:lang w:eastAsia="ar-SA"/>
        </w:rPr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0D1211" w:rsidRPr="000D1211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lastRenderedPageBreak/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0D1211" w:rsidRPr="000D1211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0D1211" w:rsidRPr="000D1211" w:rsidRDefault="000D1211" w:rsidP="0045231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D1211">
        <w:rPr>
          <w:rFonts w:eastAsia="Arial Unicode MS"/>
          <w:kern w:val="1"/>
          <w:sz w:val="28"/>
          <w:szCs w:val="28"/>
          <w:lang w:eastAsia="ar-SA"/>
        </w:rPr>
        <w:tab/>
        <w:t xml:space="preserve">Сохранность первичных документов, учётных регистров и других бухгалтерских документов, а также отчётности обеспечена. </w:t>
      </w:r>
    </w:p>
    <w:p w:rsidR="005F5380" w:rsidRPr="006D0606" w:rsidRDefault="000D1211" w:rsidP="006D0606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       </w:t>
      </w:r>
      <w:r w:rsidRPr="00CA6888">
        <w:rPr>
          <w:rFonts w:eastAsia="Arial Unicode MS"/>
          <w:kern w:val="1"/>
          <w:sz w:val="28"/>
          <w:szCs w:val="28"/>
          <w:lang w:eastAsia="ar-SA"/>
        </w:rPr>
        <w:t>Для проверки предоставлен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>а</w:t>
      </w:r>
      <w:r w:rsidRPr="00CA6888">
        <w:rPr>
          <w:rFonts w:eastAsia="Arial Unicode MS"/>
          <w:kern w:val="1"/>
          <w:sz w:val="28"/>
          <w:szCs w:val="28"/>
          <w:lang w:eastAsia="ar-SA"/>
        </w:rPr>
        <w:t xml:space="preserve"> «Учетная политика</w:t>
      </w:r>
      <w:r w:rsidR="00E25DF5" w:rsidRPr="00CA6888">
        <w:rPr>
          <w:rFonts w:eastAsia="Arial Unicode MS"/>
          <w:kern w:val="1"/>
          <w:sz w:val="28"/>
          <w:szCs w:val="28"/>
          <w:lang w:eastAsia="ar-SA"/>
        </w:rPr>
        <w:t xml:space="preserve"> на 2020-2022гг.</w:t>
      </w:r>
      <w:r w:rsidRPr="00CA6888">
        <w:rPr>
          <w:rFonts w:eastAsia="Arial Unicode MS"/>
          <w:kern w:val="1"/>
          <w:sz w:val="28"/>
          <w:szCs w:val="28"/>
          <w:lang w:eastAsia="ar-SA"/>
        </w:rPr>
        <w:t>» Учреждения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 xml:space="preserve"> на 20</w:t>
      </w:r>
      <w:r w:rsidR="000E0BFF" w:rsidRPr="00CA6888">
        <w:rPr>
          <w:rFonts w:eastAsia="Arial Unicode MS"/>
          <w:kern w:val="1"/>
          <w:sz w:val="28"/>
          <w:szCs w:val="28"/>
          <w:lang w:eastAsia="ar-SA"/>
        </w:rPr>
        <w:t>20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>г.</w:t>
      </w:r>
      <w:r w:rsidR="00E25DF5" w:rsidRPr="00CA6888">
        <w:rPr>
          <w:rFonts w:eastAsia="Arial Unicode MS"/>
          <w:kern w:val="1"/>
          <w:sz w:val="28"/>
          <w:szCs w:val="28"/>
          <w:lang w:eastAsia="ar-SA"/>
        </w:rPr>
        <w:t>-2022гг</w:t>
      </w:r>
      <w:r w:rsidR="00D061B5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CA6888" w:rsidRPr="00CA6888">
        <w:rPr>
          <w:rFonts w:eastAsia="Arial Unicode MS"/>
          <w:kern w:val="1"/>
          <w:sz w:val="28"/>
          <w:szCs w:val="28"/>
          <w:lang w:eastAsia="ar-SA"/>
        </w:rPr>
        <w:t>постановление главы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40BB5" w:rsidRPr="00CA6888">
        <w:rPr>
          <w:rFonts w:eastAsia="Arial Unicode MS"/>
          <w:kern w:val="1"/>
          <w:sz w:val="28"/>
          <w:szCs w:val="28"/>
          <w:lang w:eastAsia="ar-SA"/>
        </w:rPr>
        <w:t>№</w:t>
      </w:r>
      <w:r w:rsidR="00CA6888" w:rsidRPr="00CA6888">
        <w:rPr>
          <w:rFonts w:eastAsia="Arial Unicode MS"/>
          <w:kern w:val="1"/>
          <w:sz w:val="28"/>
          <w:szCs w:val="28"/>
          <w:lang w:eastAsia="ar-SA"/>
        </w:rPr>
        <w:t>21 от 29.12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>.20</w:t>
      </w:r>
      <w:r w:rsidR="00CA6888" w:rsidRPr="00CA6888">
        <w:rPr>
          <w:rFonts w:eastAsia="Arial Unicode MS"/>
          <w:kern w:val="1"/>
          <w:sz w:val="28"/>
          <w:szCs w:val="28"/>
          <w:lang w:eastAsia="ar-SA"/>
        </w:rPr>
        <w:t>21</w:t>
      </w:r>
      <w:r w:rsidR="00DE12E6" w:rsidRPr="00CA6888">
        <w:rPr>
          <w:rFonts w:eastAsia="Arial Unicode MS"/>
          <w:kern w:val="1"/>
          <w:sz w:val="28"/>
          <w:szCs w:val="28"/>
          <w:lang w:eastAsia="ar-SA"/>
        </w:rPr>
        <w:t>г.</w:t>
      </w:r>
      <w:r w:rsidRPr="000D1211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036375" w:rsidRDefault="00036375" w:rsidP="003A7558">
      <w:pPr>
        <w:spacing w:line="276" w:lineRule="auto"/>
        <w:jc w:val="both"/>
        <w:rPr>
          <w:b/>
          <w:sz w:val="28"/>
          <w:szCs w:val="28"/>
        </w:rPr>
      </w:pPr>
    </w:p>
    <w:p w:rsidR="005E2B70" w:rsidRPr="006D0606" w:rsidRDefault="00036375" w:rsidP="009122AD">
      <w:pPr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Целевое и эффективное испо</w:t>
      </w:r>
      <w:r w:rsidR="005D3EDE">
        <w:rPr>
          <w:b/>
          <w:sz w:val="28"/>
          <w:szCs w:val="28"/>
        </w:rPr>
        <w:t>льзование бюджетных средств АМС Б</w:t>
      </w:r>
      <w:r w:rsidR="004E7F65">
        <w:rPr>
          <w:b/>
          <w:sz w:val="28"/>
          <w:szCs w:val="28"/>
        </w:rPr>
        <w:t>рут</w:t>
      </w:r>
      <w:r>
        <w:rPr>
          <w:b/>
          <w:sz w:val="28"/>
          <w:szCs w:val="28"/>
        </w:rPr>
        <w:t>ского сельского поселения.</w:t>
      </w:r>
    </w:p>
    <w:p w:rsidR="005E2B70" w:rsidRDefault="005E2B70" w:rsidP="005E2B70">
      <w:pPr>
        <w:jc w:val="right"/>
      </w:pP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2693"/>
        <w:gridCol w:w="1134"/>
        <w:gridCol w:w="993"/>
        <w:gridCol w:w="850"/>
        <w:gridCol w:w="992"/>
      </w:tblGrid>
      <w:tr w:rsidR="00981615" w:rsidTr="00624EB3">
        <w:trPr>
          <w:trHeight w:val="225"/>
        </w:trPr>
        <w:tc>
          <w:tcPr>
            <w:tcW w:w="3544" w:type="dxa"/>
            <w:vAlign w:val="bottom"/>
          </w:tcPr>
          <w:p w:rsidR="00981615" w:rsidRDefault="00981615" w:rsidP="00FB62E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1615" w:rsidTr="00624EB3">
        <w:trPr>
          <w:trHeight w:val="225"/>
        </w:trPr>
        <w:tc>
          <w:tcPr>
            <w:tcW w:w="3544" w:type="dxa"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Default="00981615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Default="00981615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81615" w:rsidRDefault="00981615" w:rsidP="00981615"/>
    <w:p w:rsidR="00981615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2020 год  поступило  доходов  в бюджет сельского поселения в сумме  2283,2  тыс.рублей. </w:t>
      </w:r>
    </w:p>
    <w:p w:rsidR="00981615" w:rsidRPr="00D1766A" w:rsidRDefault="00981615" w:rsidP="00C925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</w:t>
      </w:r>
      <w:r w:rsidR="00F038E3">
        <w:rPr>
          <w:sz w:val="28"/>
          <w:szCs w:val="28"/>
        </w:rPr>
        <w:t xml:space="preserve">пление налоговых и неналоговых доходов за 2020 год составило </w:t>
      </w:r>
      <w:r>
        <w:rPr>
          <w:sz w:val="28"/>
          <w:szCs w:val="28"/>
        </w:rPr>
        <w:t xml:space="preserve">2283,2 тысячи рублей.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бюджета Б</w:t>
      </w:r>
      <w:r w:rsidR="004E7F65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 выполнена за 202</w:t>
      </w:r>
      <w:r w:rsidR="00F038E3">
        <w:rPr>
          <w:sz w:val="28"/>
          <w:szCs w:val="28"/>
        </w:rPr>
        <w:t xml:space="preserve">0 год на </w:t>
      </w:r>
      <w:r w:rsidR="00E1303F">
        <w:rPr>
          <w:sz w:val="28"/>
          <w:szCs w:val="28"/>
        </w:rPr>
        <w:t>121</w:t>
      </w:r>
      <w:r w:rsidR="00F038E3">
        <w:rPr>
          <w:sz w:val="28"/>
          <w:szCs w:val="28"/>
        </w:rPr>
        <w:t xml:space="preserve">%.  </w:t>
      </w:r>
      <w:r>
        <w:rPr>
          <w:sz w:val="28"/>
          <w:szCs w:val="28"/>
        </w:rPr>
        <w:t xml:space="preserve">фактическое исполнение составило </w:t>
      </w:r>
      <w:r w:rsidR="00E1303F">
        <w:rPr>
          <w:sz w:val="28"/>
          <w:szCs w:val="28"/>
        </w:rPr>
        <w:t>3297,3</w:t>
      </w:r>
      <w:r>
        <w:rPr>
          <w:sz w:val="28"/>
          <w:szCs w:val="28"/>
        </w:rPr>
        <w:t xml:space="preserve"> тыс. рублей.</w:t>
      </w: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Бюджетные назначения по собственным источникам доходов выполнены на </w:t>
      </w:r>
      <w:r w:rsidR="00E1303F">
        <w:rPr>
          <w:sz w:val="28"/>
          <w:szCs w:val="28"/>
        </w:rPr>
        <w:t>71,2</w:t>
      </w:r>
      <w:r>
        <w:rPr>
          <w:sz w:val="28"/>
          <w:szCs w:val="28"/>
        </w:rPr>
        <w:t xml:space="preserve">% исполнение </w:t>
      </w:r>
      <w:r w:rsidR="00E1303F">
        <w:rPr>
          <w:sz w:val="28"/>
          <w:szCs w:val="28"/>
        </w:rPr>
        <w:t>1234,3</w:t>
      </w:r>
      <w:r>
        <w:rPr>
          <w:sz w:val="28"/>
          <w:szCs w:val="28"/>
        </w:rPr>
        <w:t xml:space="preserve"> тыс</w:t>
      </w:r>
      <w:r w:rsidR="00DC14EA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 </w:t>
      </w:r>
    </w:p>
    <w:p w:rsidR="00981615" w:rsidRDefault="00F038E3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2020 год </w:t>
      </w:r>
      <w:r w:rsidR="00981615">
        <w:rPr>
          <w:sz w:val="28"/>
          <w:szCs w:val="28"/>
        </w:rPr>
        <w:t xml:space="preserve">начислено по налогу на доходы физических лиц </w:t>
      </w:r>
      <w:r w:rsidR="00E1303F">
        <w:rPr>
          <w:sz w:val="28"/>
          <w:szCs w:val="28"/>
        </w:rPr>
        <w:t>71,2</w:t>
      </w:r>
      <w:r w:rsidR="00981615">
        <w:rPr>
          <w:sz w:val="28"/>
          <w:szCs w:val="28"/>
        </w:rPr>
        <w:t xml:space="preserve"> тыс</w:t>
      </w:r>
      <w:r w:rsidR="00DC14EA">
        <w:rPr>
          <w:sz w:val="28"/>
          <w:szCs w:val="28"/>
        </w:rPr>
        <w:t>яч</w:t>
      </w:r>
      <w:r w:rsidR="00981615">
        <w:rPr>
          <w:sz w:val="28"/>
          <w:szCs w:val="28"/>
        </w:rPr>
        <w:t xml:space="preserve"> руб</w:t>
      </w:r>
      <w:r w:rsidR="00DC14EA">
        <w:rPr>
          <w:sz w:val="28"/>
          <w:szCs w:val="28"/>
        </w:rPr>
        <w:t>лей</w:t>
      </w:r>
      <w:r w:rsidR="00981615">
        <w:rPr>
          <w:sz w:val="28"/>
          <w:szCs w:val="28"/>
        </w:rPr>
        <w:t xml:space="preserve">, единый сельскохозяйственный налог </w:t>
      </w:r>
      <w:r w:rsidR="00E1303F">
        <w:rPr>
          <w:sz w:val="28"/>
          <w:szCs w:val="28"/>
        </w:rPr>
        <w:t>663,2</w:t>
      </w:r>
      <w:r w:rsidR="00981615">
        <w:rPr>
          <w:sz w:val="28"/>
          <w:szCs w:val="28"/>
        </w:rPr>
        <w:t xml:space="preserve"> тысяч рублей, Налог на имущество физических лиц 1</w:t>
      </w:r>
      <w:r w:rsidR="00E1303F">
        <w:rPr>
          <w:sz w:val="28"/>
          <w:szCs w:val="28"/>
        </w:rPr>
        <w:t>32,6</w:t>
      </w:r>
      <w:r>
        <w:rPr>
          <w:sz w:val="28"/>
          <w:szCs w:val="28"/>
        </w:rPr>
        <w:t xml:space="preserve"> по земельному налогу </w:t>
      </w:r>
      <w:r w:rsidR="00E1303F">
        <w:rPr>
          <w:sz w:val="28"/>
          <w:szCs w:val="28"/>
        </w:rPr>
        <w:t>240</w:t>
      </w:r>
      <w:r>
        <w:rPr>
          <w:sz w:val="28"/>
          <w:szCs w:val="28"/>
        </w:rPr>
        <w:t xml:space="preserve">,0 </w:t>
      </w:r>
      <w:r w:rsidR="00981615">
        <w:rPr>
          <w:sz w:val="28"/>
          <w:szCs w:val="28"/>
        </w:rPr>
        <w:t>тысяч рублей.</w:t>
      </w:r>
    </w:p>
    <w:p w:rsidR="00981615" w:rsidRDefault="00981615" w:rsidP="00C925F7">
      <w:pPr>
        <w:jc w:val="both"/>
        <w:rPr>
          <w:sz w:val="28"/>
          <w:szCs w:val="28"/>
        </w:rPr>
      </w:pPr>
    </w:p>
    <w:p w:rsidR="0098161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</w:t>
      </w:r>
      <w:r w:rsidR="00F038E3">
        <w:rPr>
          <w:sz w:val="28"/>
          <w:szCs w:val="28"/>
        </w:rPr>
        <w:t xml:space="preserve">змездные поступления составили </w:t>
      </w:r>
      <w:r>
        <w:rPr>
          <w:sz w:val="28"/>
          <w:szCs w:val="28"/>
        </w:rPr>
        <w:t>100% или</w:t>
      </w:r>
      <w:r w:rsidR="00F038E3">
        <w:rPr>
          <w:sz w:val="28"/>
          <w:szCs w:val="28"/>
        </w:rPr>
        <w:t xml:space="preserve"> </w:t>
      </w:r>
      <w:r w:rsidR="00E1303F">
        <w:rPr>
          <w:sz w:val="28"/>
          <w:szCs w:val="28"/>
        </w:rPr>
        <w:t>1973</w:t>
      </w:r>
      <w:r w:rsidR="00F038E3">
        <w:rPr>
          <w:sz w:val="28"/>
          <w:szCs w:val="28"/>
        </w:rPr>
        <w:t xml:space="preserve"> тыс</w:t>
      </w:r>
      <w:r w:rsidR="00DC14EA">
        <w:rPr>
          <w:sz w:val="28"/>
          <w:szCs w:val="28"/>
        </w:rPr>
        <w:t>яч</w:t>
      </w:r>
      <w:r w:rsidR="00F038E3">
        <w:rPr>
          <w:sz w:val="28"/>
          <w:szCs w:val="28"/>
        </w:rPr>
        <w:t xml:space="preserve"> рублей</w:t>
      </w:r>
      <w:r w:rsidR="00DC14EA">
        <w:rPr>
          <w:sz w:val="28"/>
          <w:szCs w:val="28"/>
        </w:rPr>
        <w:t>,</w:t>
      </w:r>
      <w:r w:rsidR="00F038E3">
        <w:rPr>
          <w:sz w:val="28"/>
          <w:szCs w:val="28"/>
        </w:rPr>
        <w:t xml:space="preserve"> </w:t>
      </w:r>
      <w:r w:rsidR="00DC14EA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дотация на выравнивание </w:t>
      </w:r>
      <w:r w:rsidR="00F038E3">
        <w:rPr>
          <w:sz w:val="28"/>
          <w:szCs w:val="28"/>
        </w:rPr>
        <w:t xml:space="preserve">бюджетной обеспечения составили </w:t>
      </w:r>
      <w:r w:rsidR="00B42BC9">
        <w:rPr>
          <w:sz w:val="28"/>
          <w:szCs w:val="28"/>
        </w:rPr>
        <w:t>1867</w:t>
      </w:r>
      <w:r>
        <w:rPr>
          <w:sz w:val="28"/>
          <w:szCs w:val="28"/>
        </w:rPr>
        <w:t>,0</w:t>
      </w:r>
      <w:r w:rsidR="00DC14E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C14EA">
        <w:rPr>
          <w:sz w:val="28"/>
          <w:szCs w:val="28"/>
        </w:rPr>
        <w:t>яч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Субвенция бюджетам поселений на осуществление первичного в</w:t>
      </w:r>
      <w:r w:rsidR="00F038E3">
        <w:rPr>
          <w:sz w:val="28"/>
          <w:szCs w:val="28"/>
        </w:rPr>
        <w:t xml:space="preserve">оинского учета на территориях, </w:t>
      </w:r>
      <w:r>
        <w:rPr>
          <w:sz w:val="28"/>
          <w:szCs w:val="28"/>
        </w:rPr>
        <w:t>где отсутствуют военные комиссариаты 86,0 тыс</w:t>
      </w:r>
      <w:r w:rsidR="00FB62EC" w:rsidRPr="00FB62EC">
        <w:rPr>
          <w:sz w:val="28"/>
          <w:szCs w:val="28"/>
        </w:rPr>
        <w:t>яч</w:t>
      </w:r>
      <w:r>
        <w:rPr>
          <w:sz w:val="28"/>
          <w:szCs w:val="28"/>
        </w:rPr>
        <w:t xml:space="preserve"> руб</w:t>
      </w:r>
      <w:r w:rsidR="00FB62EC">
        <w:rPr>
          <w:sz w:val="28"/>
          <w:szCs w:val="28"/>
        </w:rPr>
        <w:t>лей</w:t>
      </w:r>
      <w:r>
        <w:rPr>
          <w:sz w:val="28"/>
          <w:szCs w:val="28"/>
        </w:rPr>
        <w:t xml:space="preserve"> и межбюджетные трансферты </w:t>
      </w:r>
      <w:r w:rsidR="00B42BC9">
        <w:rPr>
          <w:sz w:val="28"/>
          <w:szCs w:val="28"/>
        </w:rPr>
        <w:t>20</w:t>
      </w:r>
      <w:r>
        <w:rPr>
          <w:sz w:val="28"/>
          <w:szCs w:val="28"/>
        </w:rPr>
        <w:t xml:space="preserve"> тыс</w:t>
      </w:r>
      <w:r w:rsidR="00DC14EA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DC14EA">
        <w:rPr>
          <w:sz w:val="28"/>
          <w:szCs w:val="28"/>
        </w:rPr>
        <w:t>.</w:t>
      </w:r>
    </w:p>
    <w:p w:rsidR="00981615" w:rsidRPr="007368C5" w:rsidRDefault="00981615" w:rsidP="00C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>бюджета Б</w:t>
      </w:r>
      <w:r w:rsidR="004D378D" w:rsidRPr="007368C5">
        <w:rPr>
          <w:sz w:val="28"/>
          <w:szCs w:val="28"/>
        </w:rPr>
        <w:t>рут</w:t>
      </w:r>
      <w:r w:rsidR="00F038E3" w:rsidRPr="007368C5">
        <w:rPr>
          <w:sz w:val="28"/>
          <w:szCs w:val="28"/>
        </w:rPr>
        <w:t xml:space="preserve">ского сельского поселения за </w:t>
      </w:r>
      <w:r w:rsidR="00DC14EA" w:rsidRPr="007368C5">
        <w:rPr>
          <w:sz w:val="28"/>
          <w:szCs w:val="28"/>
        </w:rPr>
        <w:t>2020</w:t>
      </w:r>
      <w:r w:rsidR="002C1843" w:rsidRPr="007368C5">
        <w:rPr>
          <w:sz w:val="28"/>
          <w:szCs w:val="28"/>
        </w:rPr>
        <w:t xml:space="preserve"> </w:t>
      </w:r>
      <w:r w:rsidR="00DC14EA" w:rsidRPr="007368C5">
        <w:rPr>
          <w:sz w:val="28"/>
          <w:szCs w:val="28"/>
        </w:rPr>
        <w:t>год исполнена на</w:t>
      </w:r>
      <w:r w:rsidR="007368C5" w:rsidRPr="007368C5">
        <w:rPr>
          <w:sz w:val="28"/>
          <w:szCs w:val="28"/>
        </w:rPr>
        <w:t xml:space="preserve"> 99</w:t>
      </w:r>
      <w:r w:rsidR="00DC14EA" w:rsidRPr="007368C5">
        <w:rPr>
          <w:sz w:val="28"/>
          <w:szCs w:val="28"/>
        </w:rPr>
        <w:t>%.</w:t>
      </w:r>
    </w:p>
    <w:p w:rsidR="00981615" w:rsidRPr="007368C5" w:rsidRDefault="00981615" w:rsidP="00C925F7">
      <w:pPr>
        <w:spacing w:line="276" w:lineRule="auto"/>
        <w:jc w:val="both"/>
        <w:rPr>
          <w:sz w:val="28"/>
          <w:szCs w:val="28"/>
        </w:rPr>
      </w:pPr>
      <w:r w:rsidRPr="007368C5">
        <w:rPr>
          <w:sz w:val="28"/>
          <w:szCs w:val="28"/>
        </w:rPr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</w:t>
      </w:r>
      <w:r w:rsidR="00DC14EA" w:rsidRPr="007368C5">
        <w:rPr>
          <w:sz w:val="28"/>
          <w:szCs w:val="28"/>
        </w:rPr>
        <w:t xml:space="preserve">инистрации сельского поселения </w:t>
      </w:r>
      <w:r w:rsidRPr="007368C5">
        <w:rPr>
          <w:sz w:val="28"/>
          <w:szCs w:val="28"/>
        </w:rPr>
        <w:t xml:space="preserve">составило </w:t>
      </w:r>
      <w:r w:rsidR="007368C5" w:rsidRPr="007368C5">
        <w:rPr>
          <w:sz w:val="28"/>
          <w:szCs w:val="28"/>
        </w:rPr>
        <w:t>1620,3</w:t>
      </w:r>
      <w:r w:rsidRPr="007368C5">
        <w:rPr>
          <w:sz w:val="28"/>
          <w:szCs w:val="28"/>
        </w:rPr>
        <w:t xml:space="preserve"> тысяч рублей</w:t>
      </w:r>
      <w:r w:rsidR="00DC14EA" w:rsidRPr="007368C5">
        <w:rPr>
          <w:sz w:val="28"/>
          <w:szCs w:val="28"/>
        </w:rPr>
        <w:t>.</w:t>
      </w:r>
      <w:r w:rsidRPr="007368C5">
        <w:rPr>
          <w:sz w:val="28"/>
          <w:szCs w:val="28"/>
        </w:rPr>
        <w:t xml:space="preserve"> </w:t>
      </w:r>
    </w:p>
    <w:p w:rsidR="00981615" w:rsidRPr="007368C5" w:rsidRDefault="00981615" w:rsidP="00DC14EA">
      <w:pPr>
        <w:tabs>
          <w:tab w:val="left" w:pos="9309"/>
        </w:tabs>
        <w:jc w:val="both"/>
        <w:rPr>
          <w:sz w:val="28"/>
          <w:szCs w:val="28"/>
        </w:rPr>
      </w:pPr>
      <w:r w:rsidRPr="007368C5">
        <w:rPr>
          <w:sz w:val="28"/>
          <w:szCs w:val="28"/>
        </w:rPr>
        <w:t xml:space="preserve">В подразделе 0203 </w:t>
      </w:r>
      <w:r w:rsidRPr="007368C5">
        <w:rPr>
          <w:i/>
          <w:sz w:val="28"/>
          <w:szCs w:val="28"/>
        </w:rPr>
        <w:t>«</w:t>
      </w:r>
      <w:r w:rsidRPr="007368C5">
        <w:rPr>
          <w:sz w:val="28"/>
          <w:szCs w:val="28"/>
        </w:rPr>
        <w:t>Мобилизационная и вневойсковая подготовка</w:t>
      </w:r>
      <w:r w:rsidRPr="007368C5">
        <w:rPr>
          <w:i/>
          <w:sz w:val="28"/>
          <w:szCs w:val="28"/>
        </w:rPr>
        <w:t>»</w:t>
      </w:r>
      <w:r w:rsidRPr="007368C5">
        <w:rPr>
          <w:sz w:val="28"/>
          <w:szCs w:val="28"/>
        </w:rPr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</w:t>
      </w:r>
      <w:r w:rsidR="00DC14EA" w:rsidRPr="007368C5">
        <w:rPr>
          <w:sz w:val="28"/>
          <w:szCs w:val="28"/>
        </w:rPr>
        <w:t xml:space="preserve">. Исполнение </w:t>
      </w:r>
      <w:r w:rsidR="00F038E3" w:rsidRPr="007368C5">
        <w:rPr>
          <w:sz w:val="28"/>
          <w:szCs w:val="28"/>
        </w:rPr>
        <w:t>составил</w:t>
      </w:r>
      <w:r w:rsidR="00DC14EA" w:rsidRPr="007368C5">
        <w:rPr>
          <w:sz w:val="28"/>
          <w:szCs w:val="28"/>
        </w:rPr>
        <w:t>о</w:t>
      </w:r>
      <w:r w:rsidR="00F038E3" w:rsidRPr="007368C5"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>86,0</w:t>
      </w:r>
      <w:r w:rsidR="00F038E3" w:rsidRPr="007368C5">
        <w:rPr>
          <w:sz w:val="28"/>
          <w:szCs w:val="28"/>
        </w:rPr>
        <w:t xml:space="preserve"> тысяч </w:t>
      </w:r>
      <w:r w:rsidR="00DC14EA" w:rsidRPr="007368C5">
        <w:rPr>
          <w:sz w:val="28"/>
          <w:szCs w:val="28"/>
        </w:rPr>
        <w:t>рублей.</w:t>
      </w:r>
    </w:p>
    <w:p w:rsidR="00981615" w:rsidRPr="007368C5" w:rsidRDefault="00981615" w:rsidP="00C925F7">
      <w:pPr>
        <w:spacing w:line="276" w:lineRule="auto"/>
        <w:jc w:val="both"/>
        <w:rPr>
          <w:b/>
          <w:sz w:val="28"/>
          <w:szCs w:val="28"/>
        </w:rPr>
      </w:pPr>
      <w:r w:rsidRPr="007368C5">
        <w:rPr>
          <w:sz w:val="28"/>
          <w:szCs w:val="28"/>
        </w:rPr>
        <w:lastRenderedPageBreak/>
        <w:t xml:space="preserve">        По подраз</w:t>
      </w:r>
      <w:r w:rsidR="00F038E3" w:rsidRPr="007368C5">
        <w:rPr>
          <w:sz w:val="28"/>
          <w:szCs w:val="28"/>
        </w:rPr>
        <w:t>делу 0405 «Сельское хозяйство и рыболовство» предусмотрены</w:t>
      </w:r>
      <w:r w:rsidRPr="007368C5">
        <w:rPr>
          <w:sz w:val="28"/>
          <w:szCs w:val="28"/>
        </w:rPr>
        <w:t xml:space="preserve"> работы по уничтожению оч</w:t>
      </w:r>
      <w:r w:rsidR="00C925F7" w:rsidRPr="007368C5">
        <w:rPr>
          <w:sz w:val="28"/>
          <w:szCs w:val="28"/>
        </w:rPr>
        <w:t xml:space="preserve">агов дикорастущей конопли, </w:t>
      </w:r>
      <w:r w:rsidR="00F038E3" w:rsidRPr="007368C5">
        <w:rPr>
          <w:sz w:val="28"/>
          <w:szCs w:val="28"/>
        </w:rPr>
        <w:t>путем</w:t>
      </w:r>
      <w:r w:rsidR="00C925F7" w:rsidRPr="007368C5">
        <w:rPr>
          <w:sz w:val="28"/>
          <w:szCs w:val="28"/>
        </w:rPr>
        <w:t xml:space="preserve"> </w:t>
      </w:r>
      <w:r w:rsidR="00252972" w:rsidRPr="007368C5">
        <w:rPr>
          <w:sz w:val="28"/>
          <w:szCs w:val="28"/>
        </w:rPr>
        <w:t>применени</w:t>
      </w:r>
      <w:r w:rsidR="00C925F7" w:rsidRPr="007368C5">
        <w:rPr>
          <w:sz w:val="28"/>
          <w:szCs w:val="28"/>
        </w:rPr>
        <w:t xml:space="preserve">я </w:t>
      </w:r>
      <w:r w:rsidRPr="007368C5">
        <w:rPr>
          <w:sz w:val="28"/>
          <w:szCs w:val="28"/>
        </w:rPr>
        <w:t>гербицидов исполнено 15,0</w:t>
      </w:r>
      <w:r w:rsidR="00DC14EA" w:rsidRPr="007368C5"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>тысяч</w:t>
      </w:r>
      <w:r w:rsidR="00DB2E3B" w:rsidRPr="007368C5">
        <w:rPr>
          <w:sz w:val="28"/>
          <w:szCs w:val="28"/>
        </w:rPr>
        <w:t xml:space="preserve"> рублей </w:t>
      </w:r>
      <w:r w:rsidR="00D1766A" w:rsidRPr="007368C5">
        <w:rPr>
          <w:sz w:val="28"/>
          <w:szCs w:val="28"/>
        </w:rPr>
        <w:t>(приобретено дизтопливо)</w:t>
      </w:r>
      <w:r w:rsidR="00DB2E3B" w:rsidRPr="007368C5">
        <w:rPr>
          <w:sz w:val="28"/>
          <w:szCs w:val="28"/>
        </w:rPr>
        <w:t>.</w:t>
      </w:r>
      <w:r w:rsidR="00D1766A" w:rsidRPr="007368C5">
        <w:rPr>
          <w:b/>
          <w:sz w:val="28"/>
          <w:szCs w:val="28"/>
        </w:rPr>
        <w:t xml:space="preserve">  </w:t>
      </w:r>
    </w:p>
    <w:p w:rsidR="00981615" w:rsidRPr="007368C5" w:rsidRDefault="00981615" w:rsidP="00C925F7">
      <w:pPr>
        <w:ind w:firstLine="900"/>
        <w:jc w:val="both"/>
        <w:rPr>
          <w:sz w:val="28"/>
          <w:szCs w:val="28"/>
        </w:rPr>
      </w:pPr>
      <w:r w:rsidRPr="007368C5">
        <w:rPr>
          <w:sz w:val="28"/>
          <w:szCs w:val="28"/>
        </w:rPr>
        <w:t>в подразделе 0503 «Благоустройство</w:t>
      </w:r>
      <w:r w:rsidRPr="007368C5">
        <w:rPr>
          <w:i/>
          <w:sz w:val="28"/>
          <w:szCs w:val="28"/>
        </w:rPr>
        <w:t>»</w:t>
      </w:r>
      <w:r w:rsidRPr="007368C5">
        <w:rPr>
          <w:sz w:val="28"/>
          <w:szCs w:val="28"/>
        </w:rPr>
        <w:t xml:space="preserve"> отражены и исполнены расходы на проведение мероприятий по благоустройству поселения</w:t>
      </w:r>
      <w:r w:rsidRPr="007368C5">
        <w:rPr>
          <w:b/>
          <w:sz w:val="28"/>
          <w:szCs w:val="28"/>
        </w:rPr>
        <w:t xml:space="preserve"> </w:t>
      </w:r>
      <w:r w:rsidR="001B4F3E" w:rsidRPr="007368C5">
        <w:rPr>
          <w:sz w:val="28"/>
          <w:szCs w:val="28"/>
        </w:rPr>
        <w:t xml:space="preserve">исполнено – </w:t>
      </w:r>
      <w:r w:rsidR="007368C5" w:rsidRPr="007368C5">
        <w:rPr>
          <w:sz w:val="28"/>
          <w:szCs w:val="28"/>
        </w:rPr>
        <w:t>734,5</w:t>
      </w:r>
      <w:r w:rsidR="001B4F3E" w:rsidRPr="007368C5">
        <w:rPr>
          <w:sz w:val="28"/>
          <w:szCs w:val="28"/>
        </w:rPr>
        <w:t xml:space="preserve"> тысяч рублей.</w:t>
      </w:r>
    </w:p>
    <w:p w:rsidR="00981615" w:rsidRPr="007368C5" w:rsidRDefault="00981615" w:rsidP="00C925F7">
      <w:pPr>
        <w:spacing w:line="276" w:lineRule="auto"/>
        <w:jc w:val="both"/>
        <w:rPr>
          <w:sz w:val="28"/>
          <w:szCs w:val="28"/>
        </w:rPr>
      </w:pPr>
      <w:r w:rsidRPr="007368C5">
        <w:rPr>
          <w:sz w:val="28"/>
          <w:szCs w:val="28"/>
        </w:rPr>
        <w:t>По подразделу «Культура» фактически исполнено;</w:t>
      </w:r>
    </w:p>
    <w:p w:rsidR="00981615" w:rsidRPr="007368C5" w:rsidRDefault="00981615" w:rsidP="00C925F7">
      <w:pPr>
        <w:spacing w:line="276" w:lineRule="auto"/>
        <w:jc w:val="both"/>
        <w:rPr>
          <w:sz w:val="28"/>
          <w:szCs w:val="28"/>
        </w:rPr>
      </w:pPr>
      <w:r w:rsidRPr="007368C5">
        <w:rPr>
          <w:sz w:val="28"/>
          <w:szCs w:val="28"/>
        </w:rPr>
        <w:t>- на содер</w:t>
      </w:r>
      <w:r w:rsidR="00DB2E3B" w:rsidRPr="007368C5">
        <w:rPr>
          <w:sz w:val="28"/>
          <w:szCs w:val="28"/>
        </w:rPr>
        <w:t xml:space="preserve">жание и реставрацию памятников </w:t>
      </w:r>
      <w:r w:rsidRPr="007368C5">
        <w:rPr>
          <w:sz w:val="28"/>
          <w:szCs w:val="28"/>
        </w:rPr>
        <w:t>ВОВ, проведение п</w:t>
      </w:r>
      <w:r w:rsidR="00DB2E3B" w:rsidRPr="007368C5">
        <w:rPr>
          <w:sz w:val="28"/>
          <w:szCs w:val="28"/>
        </w:rPr>
        <w:t xml:space="preserve">раздничных мероприятий к 9 маю </w:t>
      </w:r>
      <w:r w:rsidRPr="007368C5">
        <w:rPr>
          <w:sz w:val="28"/>
          <w:szCs w:val="28"/>
        </w:rPr>
        <w:t>98,5</w:t>
      </w:r>
      <w:r w:rsidR="001B4F3E" w:rsidRPr="007368C5"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>тысяч рублей</w:t>
      </w:r>
      <w:r w:rsidR="00DB2E3B" w:rsidRPr="007368C5"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 xml:space="preserve">(приобретение материалов, венков и частично ремонтные работы вокруг Аллеи Славы ВОВ) </w:t>
      </w:r>
      <w:r w:rsidR="007368C5" w:rsidRPr="007368C5">
        <w:rPr>
          <w:sz w:val="28"/>
          <w:szCs w:val="28"/>
        </w:rPr>
        <w:t>-20 тысяч рублей</w:t>
      </w:r>
    </w:p>
    <w:p w:rsidR="00981615" w:rsidRPr="007368C5" w:rsidRDefault="00DB2E3B" w:rsidP="00C925F7">
      <w:pPr>
        <w:jc w:val="both"/>
        <w:rPr>
          <w:sz w:val="28"/>
          <w:szCs w:val="28"/>
        </w:rPr>
      </w:pPr>
      <w:r w:rsidRPr="007368C5">
        <w:rPr>
          <w:sz w:val="28"/>
          <w:szCs w:val="28"/>
        </w:rPr>
        <w:t xml:space="preserve">       Доплата к муниципальной </w:t>
      </w:r>
      <w:r w:rsidR="00981615" w:rsidRPr="007368C5">
        <w:rPr>
          <w:sz w:val="28"/>
          <w:szCs w:val="28"/>
        </w:rPr>
        <w:t>пенсии</w:t>
      </w:r>
      <w:r w:rsidRPr="007368C5">
        <w:rPr>
          <w:sz w:val="28"/>
          <w:szCs w:val="28"/>
        </w:rPr>
        <w:t>,</w:t>
      </w:r>
      <w:r w:rsidR="00981615" w:rsidRPr="007368C5">
        <w:rPr>
          <w:sz w:val="28"/>
          <w:szCs w:val="28"/>
        </w:rPr>
        <w:t xml:space="preserve"> работником муницип</w:t>
      </w:r>
      <w:r w:rsidRPr="007368C5">
        <w:rPr>
          <w:sz w:val="28"/>
          <w:szCs w:val="28"/>
        </w:rPr>
        <w:t xml:space="preserve">альной </w:t>
      </w:r>
      <w:r w:rsidR="00981615" w:rsidRPr="007368C5">
        <w:rPr>
          <w:sz w:val="28"/>
          <w:szCs w:val="28"/>
        </w:rPr>
        <w:t>службы</w:t>
      </w:r>
    </w:p>
    <w:p w:rsidR="00981615" w:rsidRDefault="00981615" w:rsidP="00C925F7">
      <w:pPr>
        <w:jc w:val="both"/>
        <w:rPr>
          <w:sz w:val="28"/>
          <w:szCs w:val="28"/>
        </w:rPr>
      </w:pPr>
      <w:r w:rsidRPr="007368C5">
        <w:rPr>
          <w:sz w:val="28"/>
          <w:szCs w:val="28"/>
        </w:rPr>
        <w:t>(</w:t>
      </w:r>
      <w:r w:rsidR="007368C5" w:rsidRPr="007368C5">
        <w:rPr>
          <w:sz w:val="28"/>
          <w:szCs w:val="28"/>
        </w:rPr>
        <w:t>Тибилов З.Г., Чшиева Д.М.,</w:t>
      </w:r>
      <w:r w:rsidR="007368C5">
        <w:rPr>
          <w:sz w:val="28"/>
          <w:szCs w:val="28"/>
        </w:rPr>
        <w:t xml:space="preserve"> </w:t>
      </w:r>
      <w:r w:rsidR="007368C5" w:rsidRPr="007368C5">
        <w:rPr>
          <w:sz w:val="28"/>
          <w:szCs w:val="28"/>
        </w:rPr>
        <w:t>Рубаева А.А.</w:t>
      </w:r>
      <w:r w:rsidRPr="007368C5">
        <w:rPr>
          <w:sz w:val="28"/>
          <w:szCs w:val="28"/>
        </w:rPr>
        <w:t xml:space="preserve">)   </w:t>
      </w:r>
      <w:r w:rsidR="00DB2E3B" w:rsidRPr="007368C5">
        <w:rPr>
          <w:sz w:val="28"/>
          <w:szCs w:val="28"/>
        </w:rPr>
        <w:t xml:space="preserve">исполнено </w:t>
      </w:r>
      <w:r w:rsidR="007368C5" w:rsidRPr="007368C5">
        <w:rPr>
          <w:sz w:val="28"/>
          <w:szCs w:val="28"/>
        </w:rPr>
        <w:t>409,4</w:t>
      </w:r>
      <w:r w:rsidR="001B4F3E" w:rsidRPr="007368C5"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>тысяч рублей.</w:t>
      </w:r>
    </w:p>
    <w:p w:rsidR="00981615" w:rsidRPr="005D3EDE" w:rsidRDefault="00981615" w:rsidP="00C925F7">
      <w:pPr>
        <w:jc w:val="both"/>
        <w:rPr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547"/>
        <w:gridCol w:w="3653"/>
        <w:gridCol w:w="2605"/>
        <w:gridCol w:w="992"/>
        <w:gridCol w:w="992"/>
        <w:gridCol w:w="993"/>
        <w:gridCol w:w="938"/>
        <w:gridCol w:w="195"/>
      </w:tblGrid>
      <w:tr w:rsidR="005D3EDE" w:rsidRPr="00C51409" w:rsidTr="00FB62EC">
        <w:trPr>
          <w:gridBefore w:val="1"/>
          <w:wBefore w:w="547" w:type="dxa"/>
          <w:trHeight w:val="25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Pr="0074434A" w:rsidRDefault="007368C5" w:rsidP="00AA52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52972">
              <w:rPr>
                <w:b/>
                <w:sz w:val="28"/>
                <w:szCs w:val="28"/>
              </w:rPr>
              <w:t xml:space="preserve">Доходы бюджета </w:t>
            </w:r>
            <w:r w:rsidR="005D3EDE" w:rsidRPr="0074434A">
              <w:rPr>
                <w:b/>
                <w:sz w:val="28"/>
                <w:szCs w:val="28"/>
              </w:rPr>
              <w:t>Б</w:t>
            </w:r>
            <w:r w:rsidR="004D378D">
              <w:rPr>
                <w:b/>
                <w:sz w:val="28"/>
                <w:szCs w:val="28"/>
              </w:rPr>
              <w:t>рут</w:t>
            </w:r>
            <w:r w:rsidR="00CA6888">
              <w:rPr>
                <w:b/>
                <w:sz w:val="28"/>
                <w:szCs w:val="28"/>
              </w:rPr>
              <w:t xml:space="preserve">ского </w:t>
            </w:r>
            <w:r w:rsidR="00D061B5">
              <w:rPr>
                <w:b/>
                <w:sz w:val="28"/>
                <w:szCs w:val="28"/>
              </w:rPr>
              <w:t>сельского поселения</w:t>
            </w:r>
            <w:r w:rsidR="005D3EDE" w:rsidRPr="0074434A">
              <w:rPr>
                <w:b/>
                <w:sz w:val="28"/>
                <w:szCs w:val="28"/>
              </w:rPr>
              <w:t xml:space="preserve"> за </w:t>
            </w:r>
            <w:r w:rsidR="005D3EDE">
              <w:rPr>
                <w:b/>
                <w:sz w:val="28"/>
                <w:szCs w:val="28"/>
              </w:rPr>
              <w:t>2021</w:t>
            </w:r>
            <w:r w:rsidR="005D3EDE" w:rsidRPr="0074434A">
              <w:rPr>
                <w:b/>
                <w:sz w:val="28"/>
                <w:szCs w:val="28"/>
              </w:rPr>
              <w:t>года</w:t>
            </w:r>
          </w:p>
        </w:tc>
      </w:tr>
      <w:tr w:rsidR="005D3EDE" w:rsidTr="00FB62EC">
        <w:tblPrEx>
          <w:tblLook w:val="04A0"/>
        </w:tblPrEx>
        <w:trPr>
          <w:gridAfter w:val="1"/>
          <w:wAfter w:w="195" w:type="dxa"/>
          <w:trHeight w:val="22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Default="005D3EDE" w:rsidP="00FB62E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Default="005D3EDE" w:rsidP="00624EB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D3EDE" w:rsidRPr="007561F8" w:rsidRDefault="005D3EDE" w:rsidP="005D3EDE">
      <w:r>
        <w:t xml:space="preserve">                                                     </w:t>
      </w:r>
    </w:p>
    <w:p w:rsidR="005D3EDE" w:rsidRPr="007561F8" w:rsidRDefault="005D3EDE" w:rsidP="00C925F7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За 202</w:t>
      </w:r>
      <w:r>
        <w:rPr>
          <w:sz w:val="28"/>
          <w:szCs w:val="28"/>
        </w:rPr>
        <w:t>1</w:t>
      </w:r>
      <w:r w:rsidRPr="007561F8">
        <w:rPr>
          <w:sz w:val="28"/>
          <w:szCs w:val="28"/>
        </w:rPr>
        <w:t xml:space="preserve"> год  поступило  доходов  в бюджет сельского поселения в сумме  </w:t>
      </w:r>
      <w:r w:rsidR="007368C5">
        <w:rPr>
          <w:sz w:val="28"/>
          <w:szCs w:val="28"/>
        </w:rPr>
        <w:t xml:space="preserve">3543,8 </w:t>
      </w:r>
      <w:r w:rsidRPr="007561F8">
        <w:rPr>
          <w:sz w:val="28"/>
          <w:szCs w:val="28"/>
        </w:rPr>
        <w:t xml:space="preserve">  тыс</w:t>
      </w:r>
      <w:r w:rsidR="00DC14EA">
        <w:rPr>
          <w:sz w:val="28"/>
          <w:szCs w:val="28"/>
        </w:rPr>
        <w:t>яч</w:t>
      </w:r>
      <w:r w:rsidRPr="007561F8">
        <w:rPr>
          <w:sz w:val="28"/>
          <w:szCs w:val="28"/>
        </w:rPr>
        <w:t xml:space="preserve"> рублей. </w:t>
      </w:r>
    </w:p>
    <w:p w:rsidR="005D3EDE" w:rsidRPr="008E6BC5" w:rsidRDefault="005D3EDE" w:rsidP="008E6BC5">
      <w:pPr>
        <w:spacing w:line="276" w:lineRule="auto"/>
        <w:jc w:val="both"/>
        <w:rPr>
          <w:sz w:val="28"/>
          <w:szCs w:val="28"/>
        </w:rPr>
      </w:pPr>
      <w:r w:rsidRPr="007561F8">
        <w:rPr>
          <w:sz w:val="28"/>
          <w:szCs w:val="28"/>
        </w:rPr>
        <w:t>Пост</w:t>
      </w:r>
      <w:r w:rsidR="00DB2E3B">
        <w:rPr>
          <w:sz w:val="28"/>
          <w:szCs w:val="28"/>
        </w:rPr>
        <w:t xml:space="preserve">упление налоговых и неналоговых доходов </w:t>
      </w:r>
      <w:r w:rsidRPr="007561F8">
        <w:rPr>
          <w:sz w:val="28"/>
          <w:szCs w:val="28"/>
        </w:rPr>
        <w:t>за 202</w:t>
      </w:r>
      <w:r w:rsidR="002C1843">
        <w:rPr>
          <w:sz w:val="28"/>
          <w:szCs w:val="28"/>
        </w:rPr>
        <w:t>1</w:t>
      </w:r>
      <w:r w:rsidRPr="007561F8">
        <w:rPr>
          <w:sz w:val="28"/>
          <w:szCs w:val="28"/>
        </w:rPr>
        <w:t xml:space="preserve"> го</w:t>
      </w:r>
      <w:r w:rsidR="00DB2E3B">
        <w:rPr>
          <w:sz w:val="28"/>
          <w:szCs w:val="28"/>
        </w:rPr>
        <w:t xml:space="preserve">д </w:t>
      </w:r>
      <w:r w:rsidR="00252972">
        <w:rPr>
          <w:sz w:val="28"/>
          <w:szCs w:val="28"/>
        </w:rPr>
        <w:t>составило</w:t>
      </w:r>
      <w:r w:rsidRPr="007561F8">
        <w:rPr>
          <w:sz w:val="28"/>
          <w:szCs w:val="28"/>
        </w:rPr>
        <w:t xml:space="preserve"> </w:t>
      </w:r>
      <w:r w:rsidR="007368C5">
        <w:rPr>
          <w:sz w:val="28"/>
          <w:szCs w:val="28"/>
        </w:rPr>
        <w:t>1364,9</w:t>
      </w:r>
      <w:r w:rsidRPr="007561F8">
        <w:rPr>
          <w:sz w:val="28"/>
          <w:szCs w:val="28"/>
        </w:rPr>
        <w:t xml:space="preserve"> тысяч рублей.                           </w:t>
      </w:r>
      <w:r w:rsidRPr="007561F8">
        <w:rPr>
          <w:sz w:val="28"/>
          <w:szCs w:val="28"/>
        </w:rPr>
        <w:tab/>
      </w:r>
      <w:r w:rsidRPr="007561F8">
        <w:rPr>
          <w:sz w:val="28"/>
          <w:szCs w:val="28"/>
        </w:rPr>
        <w:tab/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 </w:t>
      </w:r>
      <w:r w:rsidRPr="007561F8">
        <w:rPr>
          <w:b/>
          <w:sz w:val="28"/>
          <w:szCs w:val="28"/>
        </w:rPr>
        <w:t>Доходная часть</w:t>
      </w:r>
      <w:r w:rsidRPr="007561F8">
        <w:rPr>
          <w:sz w:val="28"/>
          <w:szCs w:val="28"/>
        </w:rPr>
        <w:t xml:space="preserve"> бюджета Б</w:t>
      </w:r>
      <w:r w:rsidR="004D378D">
        <w:rPr>
          <w:sz w:val="28"/>
          <w:szCs w:val="28"/>
        </w:rPr>
        <w:t>рут</w:t>
      </w:r>
      <w:r w:rsidRPr="007561F8">
        <w:rPr>
          <w:sz w:val="28"/>
          <w:szCs w:val="28"/>
        </w:rPr>
        <w:t>ского сельского поселения выполнена за 202</w:t>
      </w:r>
      <w:r>
        <w:rPr>
          <w:sz w:val="28"/>
          <w:szCs w:val="28"/>
        </w:rPr>
        <w:t>1</w:t>
      </w:r>
      <w:r w:rsidRPr="007561F8">
        <w:rPr>
          <w:sz w:val="28"/>
          <w:szCs w:val="28"/>
        </w:rPr>
        <w:t xml:space="preserve"> год на </w:t>
      </w:r>
      <w:r w:rsidR="007368C5">
        <w:rPr>
          <w:sz w:val="28"/>
          <w:szCs w:val="28"/>
        </w:rPr>
        <w:t>105,1</w:t>
      </w:r>
      <w:r w:rsidR="008E6BC5">
        <w:rPr>
          <w:sz w:val="28"/>
          <w:szCs w:val="28"/>
        </w:rPr>
        <w:t xml:space="preserve">% </w:t>
      </w:r>
      <w:r w:rsidRPr="007561F8">
        <w:rPr>
          <w:sz w:val="28"/>
          <w:szCs w:val="28"/>
        </w:rPr>
        <w:t xml:space="preserve">исполнение составило </w:t>
      </w:r>
      <w:r w:rsidR="007368C5">
        <w:rPr>
          <w:sz w:val="28"/>
          <w:szCs w:val="28"/>
        </w:rPr>
        <w:t>3543,8</w:t>
      </w:r>
      <w:r w:rsidRPr="007561F8">
        <w:rPr>
          <w:sz w:val="28"/>
          <w:szCs w:val="28"/>
        </w:rPr>
        <w:t xml:space="preserve"> тыс. 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         Бюджетные назначения по собственным источникам доходов выполнены на </w:t>
      </w:r>
      <w:r w:rsidR="007368C5">
        <w:rPr>
          <w:sz w:val="28"/>
          <w:szCs w:val="28"/>
        </w:rPr>
        <w:t>115</w:t>
      </w:r>
      <w:r w:rsidRPr="007561F8">
        <w:rPr>
          <w:sz w:val="28"/>
          <w:szCs w:val="28"/>
        </w:rPr>
        <w:t xml:space="preserve">% исполнение </w:t>
      </w:r>
      <w:r w:rsidR="007368C5">
        <w:rPr>
          <w:sz w:val="28"/>
          <w:szCs w:val="28"/>
        </w:rPr>
        <w:t>1364,8</w:t>
      </w:r>
      <w:r w:rsidRPr="007561F8">
        <w:rPr>
          <w:sz w:val="28"/>
          <w:szCs w:val="28"/>
        </w:rPr>
        <w:t xml:space="preserve"> тыс</w:t>
      </w:r>
      <w:r w:rsidR="001B627C">
        <w:rPr>
          <w:sz w:val="28"/>
          <w:szCs w:val="28"/>
        </w:rPr>
        <w:t xml:space="preserve">яч </w:t>
      </w:r>
      <w:r w:rsidR="008E6BC5">
        <w:rPr>
          <w:sz w:val="28"/>
          <w:szCs w:val="28"/>
        </w:rPr>
        <w:t>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За 202</w:t>
      </w:r>
      <w:r>
        <w:rPr>
          <w:sz w:val="28"/>
          <w:szCs w:val="28"/>
        </w:rPr>
        <w:t>1</w:t>
      </w:r>
      <w:r w:rsidR="00DB2E3B">
        <w:rPr>
          <w:sz w:val="28"/>
          <w:szCs w:val="28"/>
        </w:rPr>
        <w:t xml:space="preserve"> год</w:t>
      </w:r>
      <w:r w:rsidRPr="007561F8">
        <w:rPr>
          <w:sz w:val="28"/>
          <w:szCs w:val="28"/>
        </w:rPr>
        <w:t xml:space="preserve"> начислено по налогу на доходы фи</w:t>
      </w:r>
      <w:r>
        <w:rPr>
          <w:sz w:val="28"/>
          <w:szCs w:val="28"/>
        </w:rPr>
        <w:t xml:space="preserve">зических лиц </w:t>
      </w:r>
      <w:r w:rsidR="00B418FB">
        <w:rPr>
          <w:sz w:val="28"/>
          <w:szCs w:val="28"/>
        </w:rPr>
        <w:t>55,5</w:t>
      </w:r>
      <w:r>
        <w:rPr>
          <w:sz w:val="28"/>
          <w:szCs w:val="28"/>
        </w:rPr>
        <w:t xml:space="preserve"> тыс. руб., </w:t>
      </w:r>
      <w:r w:rsidRPr="007561F8">
        <w:rPr>
          <w:sz w:val="28"/>
          <w:szCs w:val="28"/>
        </w:rPr>
        <w:t>налог</w:t>
      </w:r>
      <w:r w:rsidR="002C1843">
        <w:rPr>
          <w:sz w:val="28"/>
          <w:szCs w:val="28"/>
        </w:rPr>
        <w:t xml:space="preserve"> на </w:t>
      </w:r>
      <w:r>
        <w:rPr>
          <w:sz w:val="28"/>
          <w:szCs w:val="28"/>
        </w:rPr>
        <w:t>совокупный доход</w:t>
      </w:r>
      <w:r w:rsidRPr="007561F8">
        <w:rPr>
          <w:sz w:val="28"/>
          <w:szCs w:val="28"/>
        </w:rPr>
        <w:t xml:space="preserve"> </w:t>
      </w:r>
      <w:r w:rsidR="00B418FB">
        <w:rPr>
          <w:sz w:val="28"/>
          <w:szCs w:val="28"/>
        </w:rPr>
        <w:t>773,5</w:t>
      </w:r>
      <w:r w:rsidRPr="007561F8">
        <w:rPr>
          <w:sz w:val="28"/>
          <w:szCs w:val="28"/>
        </w:rPr>
        <w:t xml:space="preserve"> тысяч рублей, Налог н</w:t>
      </w:r>
      <w:r>
        <w:rPr>
          <w:sz w:val="28"/>
          <w:szCs w:val="28"/>
        </w:rPr>
        <w:t xml:space="preserve">а имущество физических лиц </w:t>
      </w:r>
      <w:r w:rsidR="00B418FB">
        <w:rPr>
          <w:sz w:val="28"/>
          <w:szCs w:val="28"/>
        </w:rPr>
        <w:t>773,5</w:t>
      </w:r>
      <w:r w:rsidRPr="007561F8">
        <w:rPr>
          <w:sz w:val="28"/>
          <w:szCs w:val="28"/>
        </w:rPr>
        <w:t xml:space="preserve"> по земельному налогу </w:t>
      </w:r>
      <w:r w:rsidR="00B418FB">
        <w:rPr>
          <w:sz w:val="28"/>
          <w:szCs w:val="28"/>
        </w:rPr>
        <w:t>259,3</w:t>
      </w:r>
      <w:r w:rsidR="002C1843"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тысяч рублей.</w:t>
      </w:r>
    </w:p>
    <w:p w:rsidR="005D3EDE" w:rsidRPr="007561F8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   Безвозмездные посту</w:t>
      </w:r>
      <w:r w:rsidR="00DB2E3B">
        <w:rPr>
          <w:sz w:val="28"/>
          <w:szCs w:val="28"/>
        </w:rPr>
        <w:t xml:space="preserve">пления составили </w:t>
      </w:r>
      <w:r w:rsidR="00B418FB">
        <w:rPr>
          <w:sz w:val="28"/>
          <w:szCs w:val="28"/>
        </w:rPr>
        <w:t>100</w:t>
      </w:r>
      <w:r>
        <w:rPr>
          <w:sz w:val="28"/>
          <w:szCs w:val="28"/>
        </w:rPr>
        <w:t xml:space="preserve">% или </w:t>
      </w:r>
      <w:r w:rsidR="00B418FB">
        <w:rPr>
          <w:sz w:val="28"/>
          <w:szCs w:val="28"/>
        </w:rPr>
        <w:t>2178,9</w:t>
      </w:r>
      <w:r w:rsidRPr="007561F8">
        <w:rPr>
          <w:sz w:val="28"/>
          <w:szCs w:val="28"/>
        </w:rPr>
        <w:t xml:space="preserve"> тыс</w:t>
      </w:r>
      <w:r w:rsidR="00DB2E3B">
        <w:rPr>
          <w:sz w:val="28"/>
          <w:szCs w:val="28"/>
        </w:rPr>
        <w:t>яч</w:t>
      </w:r>
      <w:r w:rsidRPr="007561F8">
        <w:rPr>
          <w:sz w:val="28"/>
          <w:szCs w:val="28"/>
        </w:rPr>
        <w:t xml:space="preserve"> рублей. Из них дотация на выравнивание бюджет</w:t>
      </w:r>
      <w:r w:rsidR="00B418FB">
        <w:rPr>
          <w:sz w:val="28"/>
          <w:szCs w:val="28"/>
        </w:rPr>
        <w:t>ной обеспечения составили 2043,9</w:t>
      </w:r>
      <w:r w:rsidR="008E6BC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B2E3B">
        <w:rPr>
          <w:sz w:val="28"/>
          <w:szCs w:val="28"/>
        </w:rPr>
        <w:t xml:space="preserve">яч </w:t>
      </w:r>
      <w:r>
        <w:rPr>
          <w:sz w:val="28"/>
          <w:szCs w:val="28"/>
        </w:rPr>
        <w:t>рублей</w:t>
      </w:r>
      <w:r w:rsidR="008E6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61F8">
        <w:rPr>
          <w:sz w:val="28"/>
          <w:szCs w:val="28"/>
        </w:rPr>
        <w:t>Субвенция бюджетам поселений на осуществление первичного в</w:t>
      </w:r>
      <w:r w:rsidR="00DB2E3B">
        <w:rPr>
          <w:sz w:val="28"/>
          <w:szCs w:val="28"/>
        </w:rPr>
        <w:t xml:space="preserve">оинского учета на территориях, </w:t>
      </w:r>
      <w:r w:rsidRPr="007561F8">
        <w:rPr>
          <w:sz w:val="28"/>
          <w:szCs w:val="28"/>
        </w:rPr>
        <w:t xml:space="preserve">где отсутствуют военные комиссариаты </w:t>
      </w:r>
      <w:r>
        <w:rPr>
          <w:sz w:val="28"/>
          <w:szCs w:val="28"/>
        </w:rPr>
        <w:t>90</w:t>
      </w:r>
      <w:r w:rsidRPr="007561F8">
        <w:rPr>
          <w:sz w:val="28"/>
          <w:szCs w:val="28"/>
        </w:rPr>
        <w:t>,0 тыс</w:t>
      </w:r>
      <w:r w:rsidR="008E6BC5">
        <w:rPr>
          <w:sz w:val="28"/>
          <w:szCs w:val="28"/>
        </w:rPr>
        <w:t>яч</w:t>
      </w:r>
      <w:r w:rsidRPr="007561F8">
        <w:rPr>
          <w:sz w:val="28"/>
          <w:szCs w:val="28"/>
        </w:rPr>
        <w:t xml:space="preserve"> руб</w:t>
      </w:r>
      <w:r w:rsidR="008E6BC5">
        <w:rPr>
          <w:sz w:val="28"/>
          <w:szCs w:val="28"/>
        </w:rPr>
        <w:t>лей</w:t>
      </w:r>
      <w:r w:rsidRPr="007561F8">
        <w:rPr>
          <w:sz w:val="28"/>
          <w:szCs w:val="28"/>
        </w:rPr>
        <w:t xml:space="preserve">. </w:t>
      </w:r>
      <w:r w:rsidR="008E6BC5">
        <w:rPr>
          <w:sz w:val="28"/>
          <w:szCs w:val="28"/>
        </w:rPr>
        <w:t>М</w:t>
      </w:r>
      <w:r w:rsidRPr="007561F8">
        <w:rPr>
          <w:sz w:val="28"/>
          <w:szCs w:val="28"/>
        </w:rPr>
        <w:t xml:space="preserve">ежбюджетные трансферты </w:t>
      </w:r>
      <w:r>
        <w:rPr>
          <w:sz w:val="28"/>
          <w:szCs w:val="28"/>
        </w:rPr>
        <w:t>4</w:t>
      </w:r>
      <w:r w:rsidR="00B418FB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r w:rsidR="00B418FB">
        <w:rPr>
          <w:sz w:val="28"/>
          <w:szCs w:val="28"/>
        </w:rPr>
        <w:t>яч рублей</w:t>
      </w:r>
      <w:r>
        <w:rPr>
          <w:sz w:val="28"/>
          <w:szCs w:val="28"/>
        </w:rPr>
        <w:t>.</w:t>
      </w:r>
    </w:p>
    <w:p w:rsidR="005D3EDE" w:rsidRPr="00B418FB" w:rsidRDefault="005D3EDE" w:rsidP="00C925F7">
      <w:pPr>
        <w:jc w:val="both"/>
        <w:rPr>
          <w:sz w:val="28"/>
          <w:szCs w:val="28"/>
        </w:rPr>
      </w:pPr>
      <w:r w:rsidRPr="007561F8">
        <w:rPr>
          <w:sz w:val="28"/>
          <w:szCs w:val="28"/>
        </w:rPr>
        <w:t xml:space="preserve">       </w:t>
      </w:r>
      <w:r w:rsidRPr="007561F8">
        <w:rPr>
          <w:b/>
          <w:sz w:val="28"/>
          <w:szCs w:val="28"/>
        </w:rPr>
        <w:t>Расходная часть</w:t>
      </w:r>
      <w:r w:rsidRPr="007561F8">
        <w:rPr>
          <w:sz w:val="28"/>
          <w:szCs w:val="28"/>
        </w:rPr>
        <w:t xml:space="preserve"> бюджета Б</w:t>
      </w:r>
      <w:r w:rsidR="004D378D">
        <w:rPr>
          <w:sz w:val="28"/>
          <w:szCs w:val="28"/>
        </w:rPr>
        <w:t>рут</w:t>
      </w:r>
      <w:r w:rsidR="00DB2E3B">
        <w:rPr>
          <w:sz w:val="28"/>
          <w:szCs w:val="28"/>
        </w:rPr>
        <w:t xml:space="preserve">ского сельского поселения за </w:t>
      </w:r>
      <w:r w:rsidRPr="007561F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61F8">
        <w:rPr>
          <w:sz w:val="28"/>
          <w:szCs w:val="28"/>
        </w:rPr>
        <w:t xml:space="preserve">год исполнена </w:t>
      </w:r>
      <w:r w:rsidRPr="00B418FB">
        <w:rPr>
          <w:sz w:val="28"/>
          <w:szCs w:val="28"/>
        </w:rPr>
        <w:t xml:space="preserve">на </w:t>
      </w:r>
      <w:r w:rsidR="00B418FB" w:rsidRPr="00B418FB">
        <w:rPr>
          <w:sz w:val="28"/>
          <w:szCs w:val="28"/>
        </w:rPr>
        <w:t>82,6</w:t>
      </w:r>
      <w:r w:rsidRPr="00B418FB">
        <w:rPr>
          <w:sz w:val="28"/>
          <w:szCs w:val="28"/>
        </w:rPr>
        <w:t xml:space="preserve">%, исполнение </w:t>
      </w:r>
      <w:r w:rsidR="00B418FB" w:rsidRPr="00B418FB">
        <w:rPr>
          <w:sz w:val="28"/>
          <w:szCs w:val="28"/>
        </w:rPr>
        <w:t>2784,9</w:t>
      </w:r>
      <w:r w:rsidRPr="00B418FB">
        <w:rPr>
          <w:sz w:val="28"/>
          <w:szCs w:val="28"/>
        </w:rPr>
        <w:t xml:space="preserve"> тыс. рублей.</w:t>
      </w:r>
    </w:p>
    <w:p w:rsidR="005D3EDE" w:rsidRPr="00B418FB" w:rsidRDefault="005D3EDE" w:rsidP="00C925F7">
      <w:pPr>
        <w:spacing w:line="276" w:lineRule="auto"/>
        <w:jc w:val="both"/>
        <w:rPr>
          <w:sz w:val="28"/>
          <w:szCs w:val="28"/>
        </w:rPr>
      </w:pPr>
      <w:r w:rsidRPr="00B418FB">
        <w:rPr>
          <w:sz w:val="28"/>
          <w:szCs w:val="28"/>
        </w:rPr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Администрации сельского поселения</w:t>
      </w:r>
      <w:r w:rsidR="001B4F3E" w:rsidRPr="00B418FB">
        <w:rPr>
          <w:sz w:val="28"/>
          <w:szCs w:val="28"/>
        </w:rPr>
        <w:t xml:space="preserve"> </w:t>
      </w:r>
      <w:r w:rsidRPr="00B418FB">
        <w:rPr>
          <w:sz w:val="28"/>
          <w:szCs w:val="28"/>
        </w:rPr>
        <w:t>исполнен</w:t>
      </w:r>
      <w:r w:rsidR="008E6BC5" w:rsidRPr="00B418FB">
        <w:rPr>
          <w:sz w:val="28"/>
          <w:szCs w:val="28"/>
        </w:rPr>
        <w:t xml:space="preserve">ие </w:t>
      </w:r>
      <w:r w:rsidR="00D061B5">
        <w:rPr>
          <w:sz w:val="28"/>
          <w:szCs w:val="28"/>
        </w:rPr>
        <w:t xml:space="preserve">на </w:t>
      </w:r>
      <w:r w:rsidR="00B418FB" w:rsidRPr="00B418FB">
        <w:rPr>
          <w:sz w:val="28"/>
          <w:szCs w:val="28"/>
        </w:rPr>
        <w:t>83,7</w:t>
      </w:r>
      <w:r w:rsidRPr="00B418FB">
        <w:rPr>
          <w:sz w:val="28"/>
          <w:szCs w:val="28"/>
        </w:rPr>
        <w:t>%</w:t>
      </w:r>
      <w:r w:rsidR="008E6BC5" w:rsidRPr="00B418FB">
        <w:rPr>
          <w:sz w:val="28"/>
          <w:szCs w:val="28"/>
        </w:rPr>
        <w:t>.</w:t>
      </w:r>
      <w:r w:rsidRPr="00B418FB">
        <w:rPr>
          <w:sz w:val="28"/>
          <w:szCs w:val="28"/>
        </w:rPr>
        <w:t xml:space="preserve"> </w:t>
      </w:r>
    </w:p>
    <w:p w:rsidR="005D3EDE" w:rsidRPr="00B418FB" w:rsidRDefault="005D3EDE" w:rsidP="008E6BC5">
      <w:pPr>
        <w:tabs>
          <w:tab w:val="left" w:pos="9309"/>
        </w:tabs>
        <w:ind w:firstLine="720"/>
        <w:jc w:val="both"/>
        <w:rPr>
          <w:sz w:val="28"/>
          <w:szCs w:val="28"/>
        </w:rPr>
      </w:pPr>
      <w:r w:rsidRPr="00B418FB">
        <w:rPr>
          <w:sz w:val="28"/>
          <w:szCs w:val="28"/>
        </w:rPr>
        <w:t xml:space="preserve">В подразделе 0203 </w:t>
      </w:r>
      <w:r w:rsidRPr="00B418FB">
        <w:rPr>
          <w:i/>
          <w:sz w:val="28"/>
          <w:szCs w:val="28"/>
        </w:rPr>
        <w:t>«</w:t>
      </w:r>
      <w:r w:rsidRPr="00B418FB">
        <w:rPr>
          <w:sz w:val="28"/>
          <w:szCs w:val="28"/>
        </w:rPr>
        <w:t>Мобилизационная и вневойсковая подготовка</w:t>
      </w:r>
      <w:r w:rsidRPr="00B418FB">
        <w:rPr>
          <w:i/>
          <w:sz w:val="28"/>
          <w:szCs w:val="28"/>
        </w:rPr>
        <w:t>»</w:t>
      </w:r>
      <w:r w:rsidRPr="00B418FB">
        <w:rPr>
          <w:sz w:val="28"/>
          <w:szCs w:val="28"/>
        </w:rPr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комиссариаты. </w:t>
      </w:r>
      <w:r w:rsidR="008E6BC5" w:rsidRPr="00B418FB">
        <w:rPr>
          <w:sz w:val="28"/>
          <w:szCs w:val="28"/>
        </w:rPr>
        <w:t xml:space="preserve">Исполнение </w:t>
      </w:r>
      <w:r w:rsidRPr="00B418FB">
        <w:rPr>
          <w:sz w:val="28"/>
          <w:szCs w:val="28"/>
        </w:rPr>
        <w:t>сост</w:t>
      </w:r>
      <w:r w:rsidR="00416DD8" w:rsidRPr="00B418FB">
        <w:rPr>
          <w:sz w:val="28"/>
          <w:szCs w:val="28"/>
        </w:rPr>
        <w:t>авил</w:t>
      </w:r>
      <w:r w:rsidR="008E6BC5" w:rsidRPr="00B418FB">
        <w:rPr>
          <w:sz w:val="28"/>
          <w:szCs w:val="28"/>
        </w:rPr>
        <w:t>о</w:t>
      </w:r>
      <w:r w:rsidR="00416DD8" w:rsidRPr="00B418FB">
        <w:rPr>
          <w:sz w:val="28"/>
          <w:szCs w:val="28"/>
        </w:rPr>
        <w:t xml:space="preserve"> </w:t>
      </w:r>
      <w:r w:rsidR="00B418FB" w:rsidRPr="00B418FB">
        <w:rPr>
          <w:sz w:val="28"/>
          <w:szCs w:val="28"/>
        </w:rPr>
        <w:t>90</w:t>
      </w:r>
      <w:r w:rsidRPr="00B418FB">
        <w:rPr>
          <w:sz w:val="28"/>
          <w:szCs w:val="28"/>
        </w:rPr>
        <w:t>,0</w:t>
      </w:r>
      <w:r w:rsidR="008E6BC5" w:rsidRPr="00B418FB">
        <w:rPr>
          <w:sz w:val="28"/>
          <w:szCs w:val="28"/>
        </w:rPr>
        <w:t xml:space="preserve"> </w:t>
      </w:r>
      <w:r w:rsidRPr="00B418FB">
        <w:rPr>
          <w:sz w:val="28"/>
          <w:szCs w:val="28"/>
        </w:rPr>
        <w:t>тыс</w:t>
      </w:r>
      <w:r w:rsidR="00416DD8" w:rsidRPr="00B418FB">
        <w:rPr>
          <w:sz w:val="28"/>
          <w:szCs w:val="28"/>
        </w:rPr>
        <w:t xml:space="preserve">яч </w:t>
      </w:r>
      <w:r w:rsidRPr="00B418FB">
        <w:rPr>
          <w:sz w:val="28"/>
          <w:szCs w:val="28"/>
        </w:rPr>
        <w:t>рублей</w:t>
      </w:r>
      <w:r w:rsidR="001B4F3E" w:rsidRPr="00B418FB">
        <w:rPr>
          <w:sz w:val="28"/>
          <w:szCs w:val="28"/>
        </w:rPr>
        <w:t>.</w:t>
      </w:r>
    </w:p>
    <w:p w:rsidR="008E6BC5" w:rsidRPr="00B418FB" w:rsidRDefault="005D3EDE" w:rsidP="00C925F7">
      <w:pPr>
        <w:spacing w:line="276" w:lineRule="auto"/>
        <w:jc w:val="both"/>
        <w:rPr>
          <w:b/>
          <w:sz w:val="28"/>
          <w:szCs w:val="28"/>
        </w:rPr>
      </w:pPr>
      <w:r w:rsidRPr="00B418FB">
        <w:rPr>
          <w:sz w:val="28"/>
          <w:szCs w:val="28"/>
        </w:rPr>
        <w:lastRenderedPageBreak/>
        <w:t xml:space="preserve">        По подразделу 0400 «Национальная экономика</w:t>
      </w:r>
      <w:r w:rsidR="00416DD8" w:rsidRPr="00B418FB">
        <w:rPr>
          <w:sz w:val="28"/>
          <w:szCs w:val="28"/>
        </w:rPr>
        <w:t xml:space="preserve">» </w:t>
      </w:r>
      <w:r w:rsidRPr="00B418FB">
        <w:rPr>
          <w:sz w:val="28"/>
          <w:szCs w:val="28"/>
        </w:rPr>
        <w:t>предусмотрены работы по уничтожению оча</w:t>
      </w:r>
      <w:r w:rsidR="002C1843" w:rsidRPr="00B418FB">
        <w:rPr>
          <w:sz w:val="28"/>
          <w:szCs w:val="28"/>
        </w:rPr>
        <w:t>гов дикорастущей ко</w:t>
      </w:r>
      <w:r w:rsidR="008557A3">
        <w:rPr>
          <w:sz w:val="28"/>
          <w:szCs w:val="28"/>
        </w:rPr>
        <w:t xml:space="preserve">нопли, </w:t>
      </w:r>
      <w:r w:rsidR="001B4F3E" w:rsidRPr="00B418FB">
        <w:rPr>
          <w:sz w:val="28"/>
          <w:szCs w:val="28"/>
        </w:rPr>
        <w:t>п</w:t>
      </w:r>
      <w:r w:rsidRPr="00B418FB">
        <w:rPr>
          <w:sz w:val="28"/>
          <w:szCs w:val="28"/>
        </w:rPr>
        <w:t>рименени</w:t>
      </w:r>
      <w:r w:rsidR="002C1843" w:rsidRPr="00B418FB">
        <w:rPr>
          <w:sz w:val="28"/>
          <w:szCs w:val="28"/>
        </w:rPr>
        <w:t>е</w:t>
      </w:r>
      <w:r w:rsidR="008557A3">
        <w:rPr>
          <w:sz w:val="28"/>
          <w:szCs w:val="28"/>
        </w:rPr>
        <w:t xml:space="preserve"> </w:t>
      </w:r>
      <w:r w:rsidRPr="00B418FB">
        <w:rPr>
          <w:sz w:val="28"/>
          <w:szCs w:val="28"/>
        </w:rPr>
        <w:t>гербицидов</w:t>
      </w:r>
      <w:r w:rsidR="008557A3">
        <w:rPr>
          <w:sz w:val="28"/>
          <w:szCs w:val="28"/>
        </w:rPr>
        <w:t>,</w:t>
      </w:r>
      <w:r w:rsidRPr="00B418FB">
        <w:rPr>
          <w:sz w:val="28"/>
          <w:szCs w:val="28"/>
        </w:rPr>
        <w:t xml:space="preserve"> запланированы средства исполнено </w:t>
      </w:r>
      <w:r w:rsidR="00B418FB" w:rsidRPr="00B418FB">
        <w:rPr>
          <w:sz w:val="28"/>
          <w:szCs w:val="28"/>
        </w:rPr>
        <w:t>15,0</w:t>
      </w:r>
      <w:r w:rsidR="002C1843" w:rsidRPr="00B418FB">
        <w:rPr>
          <w:sz w:val="28"/>
          <w:szCs w:val="28"/>
        </w:rPr>
        <w:t xml:space="preserve">тысяч рублей </w:t>
      </w:r>
      <w:r w:rsidR="00B418FB" w:rsidRPr="00B418FB">
        <w:rPr>
          <w:sz w:val="28"/>
          <w:szCs w:val="28"/>
        </w:rPr>
        <w:t>(приобретено дизтопливо)</w:t>
      </w:r>
    </w:p>
    <w:p w:rsidR="005D3EDE" w:rsidRPr="00B418FB" w:rsidRDefault="005D3EDE" w:rsidP="008E6BC5">
      <w:pPr>
        <w:spacing w:line="276" w:lineRule="auto"/>
        <w:jc w:val="both"/>
        <w:rPr>
          <w:sz w:val="28"/>
          <w:szCs w:val="28"/>
        </w:rPr>
      </w:pPr>
      <w:r w:rsidRPr="00B418FB">
        <w:rPr>
          <w:sz w:val="28"/>
          <w:szCs w:val="28"/>
        </w:rPr>
        <w:t xml:space="preserve">Утверждены </w:t>
      </w:r>
      <w:r w:rsidR="001B627C" w:rsidRPr="00B418FB">
        <w:rPr>
          <w:sz w:val="28"/>
          <w:szCs w:val="28"/>
        </w:rPr>
        <w:t xml:space="preserve">и исполнены </w:t>
      </w:r>
      <w:r w:rsidRPr="00B418FB">
        <w:rPr>
          <w:sz w:val="28"/>
          <w:szCs w:val="28"/>
        </w:rPr>
        <w:t>бюджетные назначения</w:t>
      </w:r>
      <w:r w:rsidR="008E6BC5" w:rsidRPr="00B418FB">
        <w:rPr>
          <w:sz w:val="28"/>
          <w:szCs w:val="28"/>
        </w:rPr>
        <w:t xml:space="preserve"> ЖКХ</w:t>
      </w:r>
      <w:r w:rsidRPr="00B418FB">
        <w:rPr>
          <w:sz w:val="28"/>
          <w:szCs w:val="28"/>
        </w:rPr>
        <w:t xml:space="preserve"> в сумме </w:t>
      </w:r>
      <w:r w:rsidR="00B418FB" w:rsidRPr="00B418FB">
        <w:rPr>
          <w:sz w:val="28"/>
          <w:szCs w:val="28"/>
        </w:rPr>
        <w:t>645,3</w:t>
      </w:r>
      <w:r w:rsidRPr="00B418FB">
        <w:rPr>
          <w:sz w:val="28"/>
          <w:szCs w:val="28"/>
        </w:rPr>
        <w:t xml:space="preserve"> тысяч рублей</w:t>
      </w:r>
    </w:p>
    <w:p w:rsidR="005D3EDE" w:rsidRPr="00B418FB" w:rsidRDefault="005D3EDE" w:rsidP="00C925F7">
      <w:pPr>
        <w:spacing w:line="276" w:lineRule="auto"/>
        <w:jc w:val="both"/>
        <w:rPr>
          <w:sz w:val="28"/>
          <w:szCs w:val="28"/>
        </w:rPr>
      </w:pPr>
      <w:r w:rsidRPr="00B418FB">
        <w:rPr>
          <w:sz w:val="28"/>
          <w:szCs w:val="28"/>
        </w:rPr>
        <w:t xml:space="preserve">По подразделу «Культура» запланированы средства на </w:t>
      </w:r>
      <w:r w:rsidR="00B418FB" w:rsidRPr="00B418FB">
        <w:rPr>
          <w:sz w:val="28"/>
          <w:szCs w:val="28"/>
        </w:rPr>
        <w:t>36,2</w:t>
      </w:r>
      <w:r w:rsidRPr="00B418FB">
        <w:rPr>
          <w:sz w:val="28"/>
          <w:szCs w:val="28"/>
        </w:rPr>
        <w:t xml:space="preserve">тысячи рублей, </w:t>
      </w:r>
    </w:p>
    <w:p w:rsidR="005D3EDE" w:rsidRPr="00B418FB" w:rsidRDefault="00416DD8" w:rsidP="00C925F7">
      <w:pPr>
        <w:jc w:val="both"/>
        <w:rPr>
          <w:sz w:val="28"/>
          <w:szCs w:val="28"/>
        </w:rPr>
      </w:pPr>
      <w:r w:rsidRPr="00B418FB">
        <w:rPr>
          <w:sz w:val="28"/>
          <w:szCs w:val="28"/>
        </w:rPr>
        <w:t xml:space="preserve">       Доплата   к муниципальной пенсии работником муниципальной </w:t>
      </w:r>
      <w:r w:rsidR="005D3EDE" w:rsidRPr="00B418FB">
        <w:rPr>
          <w:sz w:val="28"/>
          <w:szCs w:val="28"/>
        </w:rPr>
        <w:t>службы</w:t>
      </w:r>
    </w:p>
    <w:p w:rsidR="002A41FE" w:rsidRPr="00B418FB" w:rsidRDefault="005D3EDE" w:rsidP="00C925F7">
      <w:pPr>
        <w:jc w:val="both"/>
        <w:rPr>
          <w:sz w:val="28"/>
          <w:szCs w:val="28"/>
        </w:rPr>
      </w:pPr>
      <w:r w:rsidRPr="00B418FB">
        <w:rPr>
          <w:sz w:val="28"/>
          <w:szCs w:val="28"/>
        </w:rPr>
        <w:t>(</w:t>
      </w:r>
      <w:r w:rsidR="00B418FB" w:rsidRPr="00B418FB">
        <w:rPr>
          <w:sz w:val="28"/>
          <w:szCs w:val="28"/>
        </w:rPr>
        <w:t>Тибилов З.Г., Чшиева Д.М., Рубаева А.А</w:t>
      </w:r>
      <w:r w:rsidRPr="00B418FB">
        <w:rPr>
          <w:sz w:val="28"/>
          <w:szCs w:val="28"/>
        </w:rPr>
        <w:t xml:space="preserve">.)   </w:t>
      </w:r>
      <w:r w:rsidR="00416DD8" w:rsidRPr="00B418FB">
        <w:rPr>
          <w:sz w:val="28"/>
          <w:szCs w:val="28"/>
        </w:rPr>
        <w:t xml:space="preserve">исполнено </w:t>
      </w:r>
      <w:r w:rsidR="00D061B5">
        <w:rPr>
          <w:sz w:val="28"/>
          <w:szCs w:val="28"/>
        </w:rPr>
        <w:t xml:space="preserve">на </w:t>
      </w:r>
      <w:r w:rsidR="00B418FB" w:rsidRPr="00B418FB">
        <w:rPr>
          <w:sz w:val="28"/>
          <w:szCs w:val="28"/>
        </w:rPr>
        <w:t>409,4</w:t>
      </w:r>
      <w:r w:rsidR="008E6BC5" w:rsidRPr="00B418FB">
        <w:rPr>
          <w:sz w:val="28"/>
          <w:szCs w:val="28"/>
        </w:rPr>
        <w:t xml:space="preserve"> </w:t>
      </w:r>
      <w:r w:rsidRPr="00B418FB">
        <w:rPr>
          <w:sz w:val="28"/>
          <w:szCs w:val="28"/>
        </w:rPr>
        <w:t>тысяч рублей.</w:t>
      </w:r>
    </w:p>
    <w:p w:rsidR="00864D7C" w:rsidRPr="00B418FB" w:rsidRDefault="002B210F" w:rsidP="00951394">
      <w:pPr>
        <w:spacing w:line="276" w:lineRule="auto"/>
        <w:jc w:val="both"/>
        <w:rPr>
          <w:sz w:val="28"/>
          <w:szCs w:val="28"/>
        </w:rPr>
      </w:pPr>
      <w:r w:rsidRPr="00B418FB">
        <w:rPr>
          <w:sz w:val="28"/>
          <w:szCs w:val="28"/>
        </w:rPr>
        <w:t xml:space="preserve">      </w:t>
      </w:r>
      <w:r w:rsidR="00864D7C" w:rsidRPr="00B418FB">
        <w:rPr>
          <w:sz w:val="28"/>
          <w:szCs w:val="28"/>
        </w:rPr>
        <w:t xml:space="preserve"> </w:t>
      </w:r>
      <w:r w:rsidRPr="00B418FB">
        <w:rPr>
          <w:sz w:val="28"/>
          <w:szCs w:val="28"/>
        </w:rPr>
        <w:t xml:space="preserve"> </w:t>
      </w:r>
      <w:r w:rsidR="00864D7C" w:rsidRPr="00B418FB">
        <w:rPr>
          <w:sz w:val="28"/>
          <w:szCs w:val="28"/>
        </w:rPr>
        <w:t xml:space="preserve"> Проверкой целевого и эффективного использования бюджетных средств</w:t>
      </w:r>
      <w:r w:rsidR="00090A36" w:rsidRPr="00B418FB">
        <w:rPr>
          <w:sz w:val="28"/>
          <w:szCs w:val="28"/>
        </w:rPr>
        <w:t xml:space="preserve"> за проверяемый период</w:t>
      </w:r>
      <w:r w:rsidR="00CC4974" w:rsidRPr="00B418FB">
        <w:rPr>
          <w:sz w:val="28"/>
          <w:szCs w:val="28"/>
        </w:rPr>
        <w:t xml:space="preserve"> </w:t>
      </w:r>
      <w:r w:rsidR="00864D7C" w:rsidRPr="00B418FB">
        <w:rPr>
          <w:sz w:val="28"/>
          <w:szCs w:val="28"/>
        </w:rPr>
        <w:t>не выявлено</w:t>
      </w:r>
      <w:r w:rsidR="00C9477A" w:rsidRPr="00B418FB">
        <w:rPr>
          <w:sz w:val="28"/>
          <w:szCs w:val="28"/>
        </w:rPr>
        <w:t xml:space="preserve"> отвлечение</w:t>
      </w:r>
      <w:r w:rsidR="002075C6" w:rsidRPr="00B418FB">
        <w:rPr>
          <w:sz w:val="28"/>
          <w:szCs w:val="28"/>
        </w:rPr>
        <w:t xml:space="preserve"> бюджетных средств </w:t>
      </w:r>
      <w:r w:rsidR="00864D7C" w:rsidRPr="00B418FB">
        <w:rPr>
          <w:sz w:val="28"/>
          <w:szCs w:val="28"/>
        </w:rPr>
        <w:t xml:space="preserve">с одних кодов бюджетной классификаций </w:t>
      </w:r>
      <w:r w:rsidR="00C9477A" w:rsidRPr="00B418FB">
        <w:rPr>
          <w:sz w:val="28"/>
          <w:szCs w:val="28"/>
        </w:rPr>
        <w:t>на</w:t>
      </w:r>
      <w:r w:rsidR="00864D7C" w:rsidRPr="00B418FB">
        <w:rPr>
          <w:sz w:val="28"/>
          <w:szCs w:val="28"/>
        </w:rPr>
        <w:t xml:space="preserve"> другие и необоснованные расходы приводящий к неэффективному использованию бюджетных средств,</w:t>
      </w:r>
      <w:r w:rsidR="00ED5BB0" w:rsidRPr="00B418FB">
        <w:rPr>
          <w:sz w:val="28"/>
          <w:szCs w:val="28"/>
        </w:rPr>
        <w:t xml:space="preserve"> </w:t>
      </w:r>
      <w:r w:rsidR="00864D7C" w:rsidRPr="00B418FB">
        <w:rPr>
          <w:sz w:val="28"/>
          <w:szCs w:val="28"/>
        </w:rPr>
        <w:t>в частности:</w:t>
      </w:r>
      <w:r w:rsidR="00C9477A" w:rsidRPr="00B418FB">
        <w:rPr>
          <w:sz w:val="28"/>
          <w:szCs w:val="28"/>
        </w:rPr>
        <w:t xml:space="preserve"> проведение авансовых платежей, не предусмотренных с условиями договора;</w:t>
      </w:r>
      <w:r w:rsidR="00864D7C" w:rsidRPr="00B418FB">
        <w:rPr>
          <w:sz w:val="28"/>
          <w:szCs w:val="28"/>
        </w:rPr>
        <w:t xml:space="preserve"> списание дебиторской задолженности по расчетам с поставщиками; закупки по ценам, превышающим рыночные.</w:t>
      </w:r>
    </w:p>
    <w:p w:rsidR="00ED5BB0" w:rsidRPr="00B418FB" w:rsidRDefault="00ED5BB0" w:rsidP="003A7558">
      <w:pPr>
        <w:spacing w:line="276" w:lineRule="auto"/>
        <w:jc w:val="both"/>
        <w:rPr>
          <w:sz w:val="28"/>
          <w:szCs w:val="28"/>
        </w:rPr>
      </w:pPr>
    </w:p>
    <w:p w:rsidR="0039415B" w:rsidRPr="000259D5" w:rsidRDefault="002B210F" w:rsidP="000259D5">
      <w:pPr>
        <w:spacing w:line="276" w:lineRule="auto"/>
        <w:jc w:val="both"/>
        <w:rPr>
          <w:sz w:val="28"/>
          <w:szCs w:val="28"/>
        </w:rPr>
      </w:pPr>
      <w:r w:rsidRPr="00090A36">
        <w:rPr>
          <w:sz w:val="28"/>
          <w:szCs w:val="28"/>
        </w:rPr>
        <w:t xml:space="preserve">         </w:t>
      </w:r>
      <w:r w:rsidR="00ED5BB0" w:rsidRPr="00090A36">
        <w:rPr>
          <w:sz w:val="28"/>
          <w:szCs w:val="28"/>
        </w:rPr>
        <w:t xml:space="preserve">За проверяемый период деятельность администрации </w:t>
      </w:r>
      <w:r w:rsidR="00471076">
        <w:rPr>
          <w:sz w:val="28"/>
          <w:szCs w:val="28"/>
        </w:rPr>
        <w:t>Б</w:t>
      </w:r>
      <w:r w:rsidR="00184EBD">
        <w:rPr>
          <w:sz w:val="28"/>
          <w:szCs w:val="28"/>
        </w:rPr>
        <w:t>рут</w:t>
      </w:r>
      <w:r w:rsidR="00ED5BB0" w:rsidRPr="00090A36">
        <w:rPr>
          <w:sz w:val="28"/>
          <w:szCs w:val="28"/>
        </w:rPr>
        <w:t>ского сельского поселения по целевому и эффективному использованию бюджетных средств и муниципальной собственности за 20</w:t>
      </w:r>
      <w:r w:rsidR="001B7759">
        <w:rPr>
          <w:sz w:val="28"/>
          <w:szCs w:val="28"/>
        </w:rPr>
        <w:t>20</w:t>
      </w:r>
      <w:r w:rsidR="00ED5BB0" w:rsidRPr="00090A36">
        <w:rPr>
          <w:sz w:val="28"/>
          <w:szCs w:val="28"/>
        </w:rPr>
        <w:t>-20</w:t>
      </w:r>
      <w:r w:rsidR="001B7759">
        <w:rPr>
          <w:sz w:val="28"/>
          <w:szCs w:val="28"/>
        </w:rPr>
        <w:t>21</w:t>
      </w:r>
      <w:r w:rsidR="00ED5BB0" w:rsidRPr="00090A36">
        <w:rPr>
          <w:sz w:val="28"/>
          <w:szCs w:val="28"/>
        </w:rPr>
        <w:t xml:space="preserve"> гг. соответствует </w:t>
      </w:r>
      <w:r w:rsidR="008534D2" w:rsidRPr="00090A36">
        <w:rPr>
          <w:sz w:val="28"/>
          <w:szCs w:val="28"/>
        </w:rPr>
        <w:t>У</w:t>
      </w:r>
      <w:r w:rsidR="00ED5BB0" w:rsidRPr="00090A36">
        <w:rPr>
          <w:sz w:val="28"/>
          <w:szCs w:val="28"/>
        </w:rPr>
        <w:t xml:space="preserve">ставу </w:t>
      </w:r>
      <w:r w:rsidR="00471076">
        <w:rPr>
          <w:sz w:val="28"/>
          <w:szCs w:val="28"/>
        </w:rPr>
        <w:t>Б</w:t>
      </w:r>
      <w:r w:rsidR="00184EBD">
        <w:rPr>
          <w:sz w:val="28"/>
          <w:szCs w:val="28"/>
        </w:rPr>
        <w:t>рут</w:t>
      </w:r>
      <w:r w:rsidR="00ED5BB0" w:rsidRPr="00090A36">
        <w:rPr>
          <w:sz w:val="28"/>
          <w:szCs w:val="28"/>
        </w:rPr>
        <w:t>ского сельского поселения и Бюджетному кодексу Российской Федерации.</w:t>
      </w:r>
    </w:p>
    <w:p w:rsidR="001A631F" w:rsidRPr="001A631F" w:rsidRDefault="001A631F" w:rsidP="001A631F">
      <w:pPr>
        <w:spacing w:line="276" w:lineRule="auto"/>
        <w:jc w:val="both"/>
        <w:rPr>
          <w:b/>
          <w:sz w:val="28"/>
          <w:szCs w:val="28"/>
        </w:rPr>
      </w:pPr>
    </w:p>
    <w:p w:rsidR="00263DD9" w:rsidRDefault="001A631F" w:rsidP="009122AD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1A631F">
        <w:rPr>
          <w:b/>
          <w:sz w:val="28"/>
          <w:szCs w:val="28"/>
        </w:rPr>
        <w:t>Проверка учета</w:t>
      </w:r>
      <w:r w:rsidR="0010277B">
        <w:rPr>
          <w:b/>
          <w:sz w:val="28"/>
          <w:szCs w:val="28"/>
        </w:rPr>
        <w:t xml:space="preserve"> основных средств и </w:t>
      </w:r>
      <w:r w:rsidRPr="001A631F">
        <w:rPr>
          <w:b/>
          <w:sz w:val="28"/>
          <w:szCs w:val="28"/>
        </w:rPr>
        <w:t>материальных запасо</w:t>
      </w:r>
      <w:r w:rsidR="00263DD9">
        <w:rPr>
          <w:b/>
          <w:sz w:val="28"/>
          <w:szCs w:val="28"/>
        </w:rPr>
        <w:t>в.</w:t>
      </w:r>
    </w:p>
    <w:p w:rsidR="00831C55" w:rsidRPr="00187F7E" w:rsidRDefault="000259D5" w:rsidP="00263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06A">
        <w:rPr>
          <w:sz w:val="28"/>
          <w:szCs w:val="28"/>
        </w:rPr>
        <w:t xml:space="preserve">Учет основных   средств   в </w:t>
      </w:r>
      <w:r w:rsidR="0016792D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 w:rsidR="002075C6">
        <w:rPr>
          <w:sz w:val="28"/>
          <w:szCs w:val="28"/>
        </w:rPr>
        <w:t xml:space="preserve">ском </w:t>
      </w:r>
      <w:r w:rsidR="00831C55" w:rsidRPr="00297537">
        <w:rPr>
          <w:sz w:val="28"/>
          <w:szCs w:val="28"/>
        </w:rPr>
        <w:t>сельском поселении ведется</w:t>
      </w:r>
      <w:r w:rsidR="00187F7E">
        <w:rPr>
          <w:sz w:val="28"/>
          <w:szCs w:val="28"/>
        </w:rPr>
        <w:t xml:space="preserve"> в </w:t>
      </w:r>
      <w:r w:rsidR="00831C55" w:rsidRPr="00297537">
        <w:rPr>
          <w:sz w:val="28"/>
          <w:szCs w:val="28"/>
        </w:rPr>
        <w:t>коли</w:t>
      </w:r>
      <w:r w:rsidR="0048106A">
        <w:rPr>
          <w:sz w:val="28"/>
          <w:szCs w:val="28"/>
        </w:rPr>
        <w:t>чественно-суммовом выражении по</w:t>
      </w:r>
      <w:r w:rsidR="00831C55" w:rsidRPr="00297537">
        <w:rPr>
          <w:sz w:val="28"/>
          <w:szCs w:val="28"/>
        </w:rPr>
        <w:t xml:space="preserve"> материально-ответственным лицам. Типовые договора о полной индивидуальной материальной ответственности заключены со всеми материально-ответственными лицами.</w:t>
      </w:r>
    </w:p>
    <w:p w:rsidR="00187F7E" w:rsidRDefault="00831C5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Аналитический учет</w:t>
      </w:r>
      <w:r w:rsidR="00951394">
        <w:rPr>
          <w:sz w:val="28"/>
          <w:szCs w:val="28"/>
        </w:rPr>
        <w:t xml:space="preserve"> </w:t>
      </w:r>
      <w:r w:rsidRPr="00297537">
        <w:rPr>
          <w:sz w:val="28"/>
          <w:szCs w:val="28"/>
        </w:rPr>
        <w:t>основных</w:t>
      </w:r>
      <w:r w:rsidR="00951394">
        <w:rPr>
          <w:sz w:val="28"/>
          <w:szCs w:val="28"/>
        </w:rPr>
        <w:t xml:space="preserve"> </w:t>
      </w:r>
      <w:r w:rsidRPr="00297537">
        <w:rPr>
          <w:sz w:val="28"/>
          <w:szCs w:val="28"/>
        </w:rPr>
        <w:t>средств</w:t>
      </w:r>
      <w:r w:rsidR="00951394">
        <w:rPr>
          <w:sz w:val="28"/>
          <w:szCs w:val="28"/>
        </w:rPr>
        <w:t xml:space="preserve"> </w:t>
      </w:r>
      <w:r w:rsidR="0048106A">
        <w:rPr>
          <w:sz w:val="28"/>
          <w:szCs w:val="28"/>
        </w:rPr>
        <w:t xml:space="preserve">ведется </w:t>
      </w:r>
      <w:r w:rsidRPr="00297537">
        <w:rPr>
          <w:sz w:val="28"/>
          <w:szCs w:val="28"/>
        </w:rPr>
        <w:t>в инвент</w:t>
      </w:r>
      <w:r w:rsidR="0048106A">
        <w:rPr>
          <w:sz w:val="28"/>
          <w:szCs w:val="28"/>
        </w:rPr>
        <w:t xml:space="preserve">арных карточках учета основных </w:t>
      </w:r>
      <w:r w:rsidRPr="00297537">
        <w:rPr>
          <w:sz w:val="28"/>
          <w:szCs w:val="28"/>
        </w:rPr>
        <w:t>средств и оборотных   ведомостях.</w:t>
      </w:r>
      <w:r w:rsidR="00297537" w:rsidRPr="00297537">
        <w:rPr>
          <w:sz w:val="28"/>
          <w:szCs w:val="28"/>
        </w:rPr>
        <w:t xml:space="preserve"> </w:t>
      </w:r>
    </w:p>
    <w:p w:rsidR="007E2A05" w:rsidRPr="00297537" w:rsidRDefault="0048106A" w:rsidP="000259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объектам присвоены уникальные инвентарные </w:t>
      </w:r>
      <w:r w:rsidR="00297537" w:rsidRPr="00297537">
        <w:rPr>
          <w:sz w:val="28"/>
          <w:szCs w:val="28"/>
        </w:rPr>
        <w:t>порядковые номера.</w:t>
      </w:r>
    </w:p>
    <w:p w:rsidR="00395416" w:rsidRPr="00297537" w:rsidRDefault="007E2A0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 </w:t>
      </w:r>
      <w:r w:rsidR="00297537">
        <w:rPr>
          <w:sz w:val="28"/>
          <w:szCs w:val="28"/>
        </w:rPr>
        <w:t>И</w:t>
      </w:r>
      <w:r w:rsidR="00395416" w:rsidRPr="00297537">
        <w:rPr>
          <w:sz w:val="28"/>
          <w:szCs w:val="28"/>
        </w:rPr>
        <w:t xml:space="preserve">нвентаризация </w:t>
      </w:r>
      <w:r w:rsidRPr="00297537">
        <w:rPr>
          <w:sz w:val="28"/>
          <w:szCs w:val="28"/>
        </w:rPr>
        <w:t>основных средств</w:t>
      </w:r>
      <w:r w:rsidR="00395416" w:rsidRPr="00297537">
        <w:rPr>
          <w:sz w:val="28"/>
          <w:szCs w:val="28"/>
        </w:rPr>
        <w:t xml:space="preserve"> </w:t>
      </w:r>
      <w:r w:rsidR="00297537">
        <w:rPr>
          <w:sz w:val="28"/>
          <w:szCs w:val="28"/>
        </w:rPr>
        <w:t>проведена</w:t>
      </w:r>
      <w:r w:rsidR="00395416" w:rsidRPr="00297537">
        <w:rPr>
          <w:sz w:val="28"/>
          <w:szCs w:val="28"/>
        </w:rPr>
        <w:t xml:space="preserve"> по приказу главы АМС </w:t>
      </w:r>
      <w:r w:rsidR="00252972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 w:rsidR="00395416" w:rsidRPr="00297537">
        <w:rPr>
          <w:sz w:val="28"/>
          <w:szCs w:val="28"/>
        </w:rPr>
        <w:t xml:space="preserve">ского сельского </w:t>
      </w:r>
      <w:r w:rsidR="00395416" w:rsidRPr="002C6131">
        <w:rPr>
          <w:sz w:val="28"/>
          <w:szCs w:val="28"/>
        </w:rPr>
        <w:t>поселения №</w:t>
      </w:r>
      <w:r w:rsidR="002C6131" w:rsidRPr="002C6131">
        <w:rPr>
          <w:sz w:val="28"/>
          <w:szCs w:val="28"/>
        </w:rPr>
        <w:t>40/1 от 27</w:t>
      </w:r>
      <w:r w:rsidR="00395416" w:rsidRPr="002C6131">
        <w:rPr>
          <w:sz w:val="28"/>
          <w:szCs w:val="28"/>
        </w:rPr>
        <w:t>.1</w:t>
      </w:r>
      <w:r w:rsidR="002C6131" w:rsidRPr="002C6131">
        <w:rPr>
          <w:sz w:val="28"/>
          <w:szCs w:val="28"/>
        </w:rPr>
        <w:t>0</w:t>
      </w:r>
      <w:r w:rsidR="00395416" w:rsidRPr="002C6131">
        <w:rPr>
          <w:sz w:val="28"/>
          <w:szCs w:val="28"/>
        </w:rPr>
        <w:t>.20</w:t>
      </w:r>
      <w:r w:rsidR="00AA5379" w:rsidRPr="002C6131">
        <w:rPr>
          <w:sz w:val="28"/>
          <w:szCs w:val="28"/>
        </w:rPr>
        <w:t>20</w:t>
      </w:r>
      <w:r w:rsidR="00297537" w:rsidRPr="002C6131">
        <w:rPr>
          <w:sz w:val="28"/>
          <w:szCs w:val="28"/>
        </w:rPr>
        <w:t>г</w:t>
      </w:r>
      <w:r w:rsidR="00140BB5" w:rsidRPr="002C6131">
        <w:rPr>
          <w:sz w:val="28"/>
          <w:szCs w:val="28"/>
        </w:rPr>
        <w:t>. по состоянию на 30.10</w:t>
      </w:r>
      <w:r w:rsidR="00297537" w:rsidRPr="002C6131">
        <w:rPr>
          <w:sz w:val="28"/>
          <w:szCs w:val="28"/>
        </w:rPr>
        <w:t>.20</w:t>
      </w:r>
      <w:r w:rsidR="00AA5379" w:rsidRPr="002C6131">
        <w:rPr>
          <w:sz w:val="28"/>
          <w:szCs w:val="28"/>
        </w:rPr>
        <w:t>20</w:t>
      </w:r>
      <w:r w:rsidR="00297537" w:rsidRPr="002C6131">
        <w:rPr>
          <w:sz w:val="28"/>
          <w:szCs w:val="28"/>
        </w:rPr>
        <w:t>г.</w:t>
      </w:r>
      <w:r w:rsidR="00395416" w:rsidRPr="002C6131">
        <w:rPr>
          <w:sz w:val="28"/>
          <w:szCs w:val="28"/>
        </w:rPr>
        <w:t>, и приказ</w:t>
      </w:r>
      <w:r w:rsidR="00297537" w:rsidRPr="002C6131">
        <w:rPr>
          <w:sz w:val="28"/>
          <w:szCs w:val="28"/>
        </w:rPr>
        <w:t>у</w:t>
      </w:r>
      <w:r w:rsidR="00395416" w:rsidRPr="002C6131">
        <w:rPr>
          <w:sz w:val="28"/>
          <w:szCs w:val="28"/>
        </w:rPr>
        <w:t xml:space="preserve"> №</w:t>
      </w:r>
      <w:r w:rsidR="002C6131" w:rsidRPr="002C6131">
        <w:rPr>
          <w:sz w:val="28"/>
          <w:szCs w:val="28"/>
        </w:rPr>
        <w:t>58</w:t>
      </w:r>
      <w:r w:rsidR="00395416" w:rsidRPr="002C6131">
        <w:rPr>
          <w:sz w:val="28"/>
          <w:szCs w:val="28"/>
        </w:rPr>
        <w:t xml:space="preserve"> </w:t>
      </w:r>
      <w:r w:rsidRPr="002C6131">
        <w:rPr>
          <w:sz w:val="28"/>
          <w:szCs w:val="28"/>
        </w:rPr>
        <w:t>о</w:t>
      </w:r>
      <w:r w:rsidR="00395416" w:rsidRPr="002C6131">
        <w:rPr>
          <w:sz w:val="28"/>
          <w:szCs w:val="28"/>
        </w:rPr>
        <w:t xml:space="preserve">т </w:t>
      </w:r>
      <w:r w:rsidR="002C6131" w:rsidRPr="002C6131">
        <w:rPr>
          <w:sz w:val="28"/>
          <w:szCs w:val="28"/>
        </w:rPr>
        <w:t>27</w:t>
      </w:r>
      <w:r w:rsidR="00395416" w:rsidRPr="002C6131">
        <w:rPr>
          <w:sz w:val="28"/>
          <w:szCs w:val="28"/>
        </w:rPr>
        <w:t>.</w:t>
      </w:r>
      <w:r w:rsidR="00297537" w:rsidRPr="002C6131">
        <w:rPr>
          <w:sz w:val="28"/>
          <w:szCs w:val="28"/>
        </w:rPr>
        <w:t>1</w:t>
      </w:r>
      <w:r w:rsidR="002C6131" w:rsidRPr="002C6131">
        <w:rPr>
          <w:sz w:val="28"/>
          <w:szCs w:val="28"/>
        </w:rPr>
        <w:t>0</w:t>
      </w:r>
      <w:r w:rsidR="00395416" w:rsidRPr="002C6131">
        <w:rPr>
          <w:sz w:val="28"/>
          <w:szCs w:val="28"/>
        </w:rPr>
        <w:t>.20</w:t>
      </w:r>
      <w:r w:rsidR="00AA5379" w:rsidRPr="002C6131">
        <w:rPr>
          <w:sz w:val="28"/>
          <w:szCs w:val="28"/>
        </w:rPr>
        <w:t>21</w:t>
      </w:r>
      <w:r w:rsidR="00395416" w:rsidRPr="002C6131">
        <w:rPr>
          <w:sz w:val="28"/>
          <w:szCs w:val="28"/>
        </w:rPr>
        <w:t xml:space="preserve"> г.</w:t>
      </w:r>
      <w:r w:rsidR="002C6131" w:rsidRPr="002C6131">
        <w:rPr>
          <w:sz w:val="28"/>
          <w:szCs w:val="28"/>
        </w:rPr>
        <w:t xml:space="preserve"> по состоянию на 30.10</w:t>
      </w:r>
      <w:r w:rsidR="00297537" w:rsidRPr="002C6131">
        <w:rPr>
          <w:sz w:val="28"/>
          <w:szCs w:val="28"/>
        </w:rPr>
        <w:t>.20</w:t>
      </w:r>
      <w:r w:rsidR="00AA5379" w:rsidRPr="002C6131">
        <w:rPr>
          <w:sz w:val="28"/>
          <w:szCs w:val="28"/>
        </w:rPr>
        <w:t>21</w:t>
      </w:r>
      <w:r w:rsidR="00297537" w:rsidRPr="002C6131">
        <w:rPr>
          <w:sz w:val="28"/>
          <w:szCs w:val="28"/>
        </w:rPr>
        <w:t>г.</w:t>
      </w:r>
    </w:p>
    <w:p w:rsidR="00395416" w:rsidRPr="00297537" w:rsidRDefault="007E2A0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</w:t>
      </w:r>
      <w:r w:rsidR="0010277B" w:rsidRPr="00297537">
        <w:rPr>
          <w:sz w:val="28"/>
          <w:szCs w:val="28"/>
        </w:rPr>
        <w:t>Балансовая стоимость</w:t>
      </w:r>
      <w:r w:rsidRPr="00297537">
        <w:rPr>
          <w:sz w:val="28"/>
          <w:szCs w:val="28"/>
        </w:rPr>
        <w:t xml:space="preserve"> основных средств</w:t>
      </w:r>
      <w:r w:rsidR="0016792D">
        <w:rPr>
          <w:sz w:val="28"/>
          <w:szCs w:val="28"/>
        </w:rPr>
        <w:t xml:space="preserve"> и казны</w:t>
      </w:r>
      <w:r w:rsidRPr="00297537">
        <w:rPr>
          <w:sz w:val="28"/>
          <w:szCs w:val="28"/>
        </w:rPr>
        <w:t xml:space="preserve"> на 01.01.20</w:t>
      </w:r>
      <w:r w:rsidR="002278AE">
        <w:rPr>
          <w:sz w:val="28"/>
          <w:szCs w:val="28"/>
        </w:rPr>
        <w:t>22</w:t>
      </w:r>
      <w:r w:rsidR="0010277B" w:rsidRPr="00297537">
        <w:rPr>
          <w:sz w:val="28"/>
          <w:szCs w:val="28"/>
        </w:rPr>
        <w:t>г</w:t>
      </w:r>
      <w:r w:rsidRPr="00297537">
        <w:rPr>
          <w:sz w:val="28"/>
          <w:szCs w:val="28"/>
        </w:rPr>
        <w:t>.</w:t>
      </w:r>
      <w:r w:rsidR="0010277B" w:rsidRPr="00297537">
        <w:rPr>
          <w:sz w:val="28"/>
          <w:szCs w:val="28"/>
        </w:rPr>
        <w:t xml:space="preserve"> составляет </w:t>
      </w:r>
      <w:r w:rsidR="00EE241C">
        <w:rPr>
          <w:sz w:val="28"/>
          <w:szCs w:val="28"/>
        </w:rPr>
        <w:t>1 084 034</w:t>
      </w:r>
      <w:r w:rsidR="0010277B" w:rsidRPr="00297537">
        <w:rPr>
          <w:sz w:val="28"/>
          <w:szCs w:val="28"/>
        </w:rPr>
        <w:t xml:space="preserve"> руб</w:t>
      </w:r>
      <w:r w:rsidR="00297537" w:rsidRPr="00297537">
        <w:rPr>
          <w:sz w:val="28"/>
          <w:szCs w:val="28"/>
        </w:rPr>
        <w:t>.</w:t>
      </w:r>
      <w:r w:rsidR="00395416" w:rsidRPr="00297537">
        <w:rPr>
          <w:sz w:val="28"/>
          <w:szCs w:val="28"/>
        </w:rPr>
        <w:t>,</w:t>
      </w:r>
      <w:r w:rsidR="0010277B" w:rsidRPr="00297537">
        <w:rPr>
          <w:sz w:val="28"/>
          <w:szCs w:val="28"/>
        </w:rPr>
        <w:t xml:space="preserve"> в том числе</w:t>
      </w:r>
      <w:r w:rsidR="00395416" w:rsidRPr="00297537">
        <w:rPr>
          <w:sz w:val="28"/>
          <w:szCs w:val="28"/>
        </w:rPr>
        <w:t>:</w:t>
      </w:r>
    </w:p>
    <w:p w:rsidR="0010277B" w:rsidRPr="00297537" w:rsidRDefault="00297537" w:rsidP="0016792D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-</w:t>
      </w:r>
      <w:r w:rsidR="0010277B" w:rsidRPr="00297537">
        <w:rPr>
          <w:sz w:val="28"/>
          <w:szCs w:val="28"/>
        </w:rPr>
        <w:t xml:space="preserve"> недвижимое </w:t>
      </w:r>
      <w:r w:rsidRPr="00297537">
        <w:rPr>
          <w:sz w:val="28"/>
          <w:szCs w:val="28"/>
        </w:rPr>
        <w:t>–</w:t>
      </w:r>
      <w:r w:rsidR="0010277B" w:rsidRPr="00297537">
        <w:rPr>
          <w:sz w:val="28"/>
          <w:szCs w:val="28"/>
        </w:rPr>
        <w:t xml:space="preserve"> </w:t>
      </w:r>
      <w:r w:rsidR="002C6131">
        <w:rPr>
          <w:sz w:val="28"/>
          <w:szCs w:val="28"/>
        </w:rPr>
        <w:t>47 200 рублей</w:t>
      </w:r>
      <w:r w:rsidR="0010277B" w:rsidRPr="00297537">
        <w:rPr>
          <w:sz w:val="28"/>
          <w:szCs w:val="28"/>
        </w:rPr>
        <w:t>.</w:t>
      </w:r>
    </w:p>
    <w:p w:rsidR="00831C55" w:rsidRPr="00297537" w:rsidRDefault="00297537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 xml:space="preserve">         </w:t>
      </w:r>
      <w:r w:rsidR="00831C55" w:rsidRPr="00297537">
        <w:rPr>
          <w:sz w:val="28"/>
          <w:szCs w:val="28"/>
        </w:rPr>
        <w:t>Ра</w:t>
      </w:r>
      <w:r w:rsidR="0048106A">
        <w:rPr>
          <w:sz w:val="28"/>
          <w:szCs w:val="28"/>
        </w:rPr>
        <w:t xml:space="preserve">счет годовой суммы амортизации </w:t>
      </w:r>
      <w:r w:rsidR="00831C55" w:rsidRPr="00297537">
        <w:rPr>
          <w:sz w:val="28"/>
          <w:szCs w:val="28"/>
        </w:rPr>
        <w:t xml:space="preserve">основных средств    производится </w:t>
      </w:r>
    </w:p>
    <w:p w:rsidR="00831C55" w:rsidRDefault="00831C55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t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</w:t>
      </w:r>
      <w:r w:rsidR="00297537" w:rsidRPr="00297537">
        <w:rPr>
          <w:sz w:val="28"/>
          <w:szCs w:val="28"/>
        </w:rPr>
        <w:t>.</w:t>
      </w:r>
      <w:r w:rsidR="0010277B" w:rsidRPr="00297537">
        <w:rPr>
          <w:sz w:val="28"/>
          <w:szCs w:val="28"/>
        </w:rPr>
        <w:t xml:space="preserve"> </w:t>
      </w:r>
    </w:p>
    <w:p w:rsidR="001B4F3E" w:rsidRPr="00297537" w:rsidRDefault="001B4F3E" w:rsidP="000259D5">
      <w:pPr>
        <w:spacing w:line="276" w:lineRule="auto"/>
        <w:jc w:val="both"/>
        <w:rPr>
          <w:sz w:val="28"/>
          <w:szCs w:val="28"/>
        </w:rPr>
      </w:pPr>
    </w:p>
    <w:p w:rsidR="00297537" w:rsidRDefault="00297537" w:rsidP="000259D5">
      <w:pPr>
        <w:spacing w:line="276" w:lineRule="auto"/>
        <w:jc w:val="both"/>
        <w:rPr>
          <w:sz w:val="28"/>
          <w:szCs w:val="28"/>
        </w:rPr>
      </w:pPr>
      <w:r w:rsidRPr="00297537">
        <w:rPr>
          <w:sz w:val="28"/>
          <w:szCs w:val="28"/>
        </w:rPr>
        <w:lastRenderedPageBreak/>
        <w:t xml:space="preserve">         </w:t>
      </w:r>
      <w:r w:rsidR="00C770F2" w:rsidRPr="00297537">
        <w:rPr>
          <w:sz w:val="28"/>
          <w:szCs w:val="28"/>
        </w:rPr>
        <w:t>О</w:t>
      </w:r>
      <w:r w:rsidR="0010277B" w:rsidRPr="00297537">
        <w:rPr>
          <w:sz w:val="28"/>
          <w:szCs w:val="28"/>
        </w:rPr>
        <w:t>стато</w:t>
      </w:r>
      <w:r w:rsidR="00C770F2" w:rsidRPr="00297537">
        <w:rPr>
          <w:sz w:val="28"/>
          <w:szCs w:val="28"/>
        </w:rPr>
        <w:t>ч</w:t>
      </w:r>
      <w:r w:rsidR="0010277B" w:rsidRPr="00297537">
        <w:rPr>
          <w:sz w:val="28"/>
          <w:szCs w:val="28"/>
        </w:rPr>
        <w:t xml:space="preserve">ная стоимость основных средств </w:t>
      </w:r>
      <w:r w:rsidRPr="00297537">
        <w:rPr>
          <w:sz w:val="28"/>
          <w:szCs w:val="28"/>
        </w:rPr>
        <w:t xml:space="preserve">администрации </w:t>
      </w:r>
      <w:r w:rsidR="00951394">
        <w:rPr>
          <w:sz w:val="28"/>
          <w:szCs w:val="28"/>
        </w:rPr>
        <w:t>на 01.01.20</w:t>
      </w:r>
      <w:r w:rsidR="002278AE">
        <w:rPr>
          <w:sz w:val="28"/>
          <w:szCs w:val="28"/>
        </w:rPr>
        <w:t>22</w:t>
      </w:r>
      <w:r w:rsidR="00951394">
        <w:rPr>
          <w:sz w:val="28"/>
          <w:szCs w:val="28"/>
        </w:rPr>
        <w:t xml:space="preserve">г. </w:t>
      </w:r>
      <w:r w:rsidR="0010277B" w:rsidRPr="00297537">
        <w:rPr>
          <w:sz w:val="28"/>
          <w:szCs w:val="28"/>
        </w:rPr>
        <w:t>составляет</w:t>
      </w:r>
      <w:r w:rsidR="00C770F2" w:rsidRPr="00297537">
        <w:rPr>
          <w:sz w:val="28"/>
          <w:szCs w:val="28"/>
        </w:rPr>
        <w:t xml:space="preserve"> </w:t>
      </w:r>
      <w:r w:rsidR="002C6131">
        <w:rPr>
          <w:sz w:val="28"/>
          <w:szCs w:val="28"/>
        </w:rPr>
        <w:t>230</w:t>
      </w:r>
      <w:r w:rsidR="00EE241C">
        <w:rPr>
          <w:sz w:val="28"/>
          <w:szCs w:val="28"/>
        </w:rPr>
        <w:t xml:space="preserve"> </w:t>
      </w:r>
      <w:r w:rsidR="00CA6888">
        <w:rPr>
          <w:sz w:val="28"/>
          <w:szCs w:val="28"/>
        </w:rPr>
        <w:t>885,79</w:t>
      </w:r>
      <w:r w:rsidR="009A4D15">
        <w:rPr>
          <w:sz w:val="28"/>
          <w:szCs w:val="28"/>
        </w:rPr>
        <w:t xml:space="preserve"> </w:t>
      </w:r>
      <w:r w:rsidRPr="00297537">
        <w:rPr>
          <w:sz w:val="28"/>
          <w:szCs w:val="28"/>
        </w:rPr>
        <w:t>руб</w:t>
      </w:r>
      <w:r w:rsidR="002C6131">
        <w:rPr>
          <w:sz w:val="28"/>
          <w:szCs w:val="28"/>
        </w:rPr>
        <w:t>лей</w:t>
      </w:r>
      <w:r w:rsidR="0010277B" w:rsidRPr="00297537">
        <w:rPr>
          <w:sz w:val="28"/>
          <w:szCs w:val="28"/>
        </w:rPr>
        <w:t>.</w:t>
      </w:r>
      <w:r w:rsidRPr="00297537">
        <w:rPr>
          <w:sz w:val="28"/>
          <w:szCs w:val="28"/>
        </w:rPr>
        <w:t xml:space="preserve"> </w:t>
      </w:r>
    </w:p>
    <w:p w:rsidR="00297537" w:rsidRDefault="00CB5F27" w:rsidP="00CB5F27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  </w:t>
      </w:r>
      <w:r w:rsidR="0048106A">
        <w:rPr>
          <w:rFonts w:eastAsia="Arial Unicode MS"/>
          <w:kern w:val="1"/>
          <w:sz w:val="28"/>
          <w:szCs w:val="28"/>
          <w:lang w:eastAsia="ar-SA"/>
        </w:rPr>
        <w:t xml:space="preserve">В проверяемом Учреждении </w:t>
      </w:r>
      <w:r w:rsidR="00297537" w:rsidRPr="00297537">
        <w:rPr>
          <w:rFonts w:eastAsia="Arial Unicode MS"/>
          <w:kern w:val="1"/>
          <w:sz w:val="28"/>
          <w:szCs w:val="28"/>
          <w:lang w:eastAsia="ar-SA"/>
        </w:rPr>
        <w:t>руководителем заключены с   материально - ответственными лицами письменные договора о полной индивидуальной материальной ответственности.</w:t>
      </w:r>
    </w:p>
    <w:p w:rsidR="001B4F3E" w:rsidRPr="00297537" w:rsidRDefault="001B4F3E" w:rsidP="00CB5F27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297537" w:rsidRDefault="00297537" w:rsidP="00146686">
      <w:pPr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97537">
        <w:rPr>
          <w:rFonts w:eastAsia="Arial Unicode MS"/>
          <w:kern w:val="1"/>
          <w:sz w:val="28"/>
          <w:szCs w:val="28"/>
          <w:lang w:eastAsia="ar-SA"/>
        </w:rPr>
        <w:t xml:space="preserve">Приобретение материальных ценностей осуществлялось за наличный расчет через подотчетных лиц. Своевременность и полнота оприходования материальных ценностей за проверяемый период проверена. Установлено, что все материальные ценности оприходованы на счета бухгалтерского учета, списаны по актам списания материальных запасов. Данные первичных документов </w:t>
      </w:r>
      <w:r w:rsidRPr="00297537">
        <w:rPr>
          <w:rFonts w:eastAsia="Arial Unicode MS"/>
          <w:bCs/>
          <w:kern w:val="1"/>
          <w:sz w:val="28"/>
          <w:szCs w:val="28"/>
          <w:lang w:eastAsia="ar-SA"/>
        </w:rPr>
        <w:t xml:space="preserve">на материальные ценности </w:t>
      </w:r>
      <w:r w:rsidRPr="00297537">
        <w:rPr>
          <w:rFonts w:eastAsia="Arial Unicode MS"/>
          <w:kern w:val="1"/>
          <w:sz w:val="28"/>
          <w:szCs w:val="28"/>
          <w:lang w:eastAsia="ar-SA"/>
        </w:rPr>
        <w:t xml:space="preserve">соответствуют данным бухгалтерского учета. </w:t>
      </w:r>
    </w:p>
    <w:p w:rsidR="00281F71" w:rsidRDefault="00281F71" w:rsidP="00281F71">
      <w:pPr>
        <w:spacing w:line="276" w:lineRule="auto"/>
        <w:ind w:left="-340" w:firstLine="567"/>
        <w:jc w:val="both"/>
      </w:pPr>
    </w:p>
    <w:p w:rsidR="00E0793D" w:rsidRPr="00877305" w:rsidRDefault="00E0793D" w:rsidP="00487DA8">
      <w:pPr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106A" w:rsidRPr="00877305">
        <w:rPr>
          <w:sz w:val="28"/>
          <w:szCs w:val="28"/>
        </w:rPr>
        <w:t xml:space="preserve">На балансе </w:t>
      </w:r>
      <w:r w:rsidR="00281F71" w:rsidRPr="00877305">
        <w:rPr>
          <w:sz w:val="28"/>
          <w:szCs w:val="28"/>
        </w:rPr>
        <w:t>администрации сельского поселения по состоянию на 01.01.20</w:t>
      </w:r>
      <w:r w:rsidR="008E6406" w:rsidRPr="00877305">
        <w:rPr>
          <w:sz w:val="28"/>
          <w:szCs w:val="28"/>
        </w:rPr>
        <w:t>22</w:t>
      </w:r>
      <w:r w:rsidR="00281F71" w:rsidRPr="00877305">
        <w:rPr>
          <w:sz w:val="28"/>
          <w:szCs w:val="28"/>
        </w:rPr>
        <w:t xml:space="preserve">г. </w:t>
      </w:r>
      <w:r w:rsidRPr="00877305">
        <w:rPr>
          <w:sz w:val="28"/>
          <w:szCs w:val="28"/>
        </w:rPr>
        <w:t xml:space="preserve">  </w:t>
      </w:r>
    </w:p>
    <w:p w:rsidR="00E0793D" w:rsidRPr="00A14D09" w:rsidRDefault="00E0793D" w:rsidP="00E0793D">
      <w:pPr>
        <w:spacing w:line="276" w:lineRule="auto"/>
        <w:ind w:left="-34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877305">
        <w:rPr>
          <w:sz w:val="28"/>
          <w:szCs w:val="28"/>
        </w:rPr>
        <w:t xml:space="preserve">     числится 1 легковой автомобиль: «ВАЗ-21074» (ИНТС ХТА2107</w:t>
      </w:r>
      <w:r w:rsidR="00E862B7" w:rsidRPr="00877305">
        <w:rPr>
          <w:sz w:val="28"/>
          <w:szCs w:val="28"/>
        </w:rPr>
        <w:t>4</w:t>
      </w:r>
      <w:r w:rsidR="00877305" w:rsidRPr="00877305">
        <w:rPr>
          <w:sz w:val="28"/>
          <w:szCs w:val="28"/>
        </w:rPr>
        <w:t>,</w:t>
      </w:r>
      <w:r w:rsidR="000C02FF">
        <w:rPr>
          <w:sz w:val="28"/>
          <w:szCs w:val="28"/>
        </w:rPr>
        <w:t xml:space="preserve"> </w:t>
      </w:r>
      <w:r w:rsidR="00877305" w:rsidRPr="00877305">
        <w:rPr>
          <w:sz w:val="28"/>
          <w:szCs w:val="28"/>
        </w:rPr>
        <w:t>А479ЕВ), 2007 года выпуска, трактор «Беларусь» БМПЗ-80, Прицеп ПТС-4.</w:t>
      </w:r>
    </w:p>
    <w:p w:rsidR="00281F71" w:rsidRPr="00A14D09" w:rsidRDefault="00281F71" w:rsidP="00487DA8">
      <w:pPr>
        <w:spacing w:line="276" w:lineRule="auto"/>
        <w:ind w:left="-340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2453C6" w:rsidRPr="009844A7" w:rsidRDefault="007F3F9D" w:rsidP="009844A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rFonts w:eastAsia="Calibri"/>
          <w:sz w:val="28"/>
          <w:szCs w:val="28"/>
          <w:lang w:eastAsia="en-US"/>
        </w:rPr>
        <w:t xml:space="preserve">       </w:t>
      </w:r>
      <w:r w:rsidR="00951394" w:rsidRPr="009844A7">
        <w:rPr>
          <w:rFonts w:eastAsia="Calibri"/>
          <w:sz w:val="28"/>
          <w:szCs w:val="28"/>
          <w:lang w:eastAsia="en-US"/>
        </w:rPr>
        <w:t>В целях минимизации расходов бюджета</w:t>
      </w:r>
      <w:r w:rsidR="000A76DE">
        <w:rPr>
          <w:rFonts w:eastAsia="Calibri"/>
          <w:sz w:val="28"/>
          <w:szCs w:val="28"/>
          <w:lang w:eastAsia="en-US"/>
        </w:rPr>
        <w:t xml:space="preserve"> 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и контроля за рациональным потреблением </w:t>
      </w:r>
      <w:r w:rsidR="002453C6" w:rsidRPr="009844A7">
        <w:rPr>
          <w:rFonts w:eastAsia="Calibri"/>
          <w:sz w:val="28"/>
          <w:szCs w:val="28"/>
          <w:lang w:eastAsia="en-US"/>
        </w:rPr>
        <w:t xml:space="preserve">бензина </w:t>
      </w:r>
      <w:r w:rsidR="00951394" w:rsidRPr="009844A7">
        <w:rPr>
          <w:rFonts w:eastAsia="Calibri"/>
          <w:sz w:val="28"/>
          <w:szCs w:val="28"/>
          <w:lang w:eastAsia="en-US"/>
        </w:rPr>
        <w:t>утвержден лимит потребления ГСМ</w:t>
      </w:r>
      <w:r w:rsidR="00B6570B">
        <w:rPr>
          <w:rFonts w:eastAsia="Calibri"/>
          <w:sz w:val="28"/>
          <w:szCs w:val="28"/>
          <w:lang w:eastAsia="en-US"/>
        </w:rPr>
        <w:t xml:space="preserve"> в организации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в количестве </w:t>
      </w:r>
      <w:smartTag w:uri="urn:schemas-microsoft-com:office:smarttags" w:element="metricconverter">
        <w:smartTagPr>
          <w:attr w:name="ProductID" w:val="3003 литров"/>
        </w:smartTagPr>
        <w:r w:rsidR="00006552">
          <w:rPr>
            <w:rFonts w:eastAsia="Calibri"/>
            <w:sz w:val="28"/>
            <w:szCs w:val="28"/>
            <w:lang w:eastAsia="en-US"/>
          </w:rPr>
          <w:t>3003</w:t>
        </w:r>
        <w:r w:rsidR="00951394" w:rsidRPr="009844A7">
          <w:rPr>
            <w:rFonts w:eastAsia="Calibri"/>
            <w:sz w:val="28"/>
            <w:szCs w:val="28"/>
            <w:lang w:eastAsia="en-US"/>
          </w:rPr>
          <w:t xml:space="preserve"> литров</w:t>
        </w:r>
      </w:smartTag>
      <w:r w:rsidR="00951394" w:rsidRPr="009844A7">
        <w:rPr>
          <w:rFonts w:eastAsia="Calibri"/>
          <w:sz w:val="28"/>
          <w:szCs w:val="28"/>
          <w:lang w:eastAsia="en-US"/>
        </w:rPr>
        <w:t xml:space="preserve">. Фактический расход ГСМ за </w:t>
      </w:r>
      <w:r w:rsidR="002453C6" w:rsidRPr="009844A7">
        <w:rPr>
          <w:rFonts w:eastAsia="Calibri"/>
          <w:sz w:val="28"/>
          <w:szCs w:val="28"/>
          <w:lang w:eastAsia="en-US"/>
        </w:rPr>
        <w:t>20</w:t>
      </w:r>
      <w:r w:rsidR="00133B63">
        <w:rPr>
          <w:rFonts w:eastAsia="Calibri"/>
          <w:sz w:val="28"/>
          <w:szCs w:val="28"/>
          <w:lang w:eastAsia="en-US"/>
        </w:rPr>
        <w:t>20</w:t>
      </w:r>
      <w:r w:rsidR="00951394" w:rsidRPr="009844A7">
        <w:rPr>
          <w:rFonts w:eastAsia="Calibri"/>
          <w:sz w:val="28"/>
          <w:szCs w:val="28"/>
          <w:lang w:eastAsia="en-US"/>
        </w:rPr>
        <w:t>г</w:t>
      </w:r>
      <w:r w:rsidR="002453C6" w:rsidRPr="009844A7">
        <w:rPr>
          <w:rFonts w:eastAsia="Calibri"/>
          <w:sz w:val="28"/>
          <w:szCs w:val="28"/>
          <w:lang w:eastAsia="en-US"/>
        </w:rPr>
        <w:t>.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составил </w:t>
      </w:r>
      <w:r w:rsidR="004D4060">
        <w:rPr>
          <w:rFonts w:eastAsia="Calibri"/>
          <w:sz w:val="28"/>
          <w:szCs w:val="28"/>
          <w:lang w:eastAsia="en-US"/>
        </w:rPr>
        <w:t>1280</w:t>
      </w:r>
      <w:r w:rsidR="00D628AD">
        <w:rPr>
          <w:rFonts w:eastAsia="Calibri"/>
          <w:sz w:val="28"/>
          <w:szCs w:val="28"/>
          <w:lang w:eastAsia="en-US"/>
        </w:rPr>
        <w:t xml:space="preserve"> литров</w:t>
      </w:r>
      <w:r w:rsidR="00171272">
        <w:rPr>
          <w:rFonts w:eastAsia="Calibri"/>
          <w:sz w:val="28"/>
          <w:szCs w:val="28"/>
          <w:lang w:eastAsia="en-US"/>
        </w:rPr>
        <w:t xml:space="preserve"> на сумму </w:t>
      </w:r>
      <w:r w:rsidR="004D4060">
        <w:rPr>
          <w:rFonts w:eastAsia="Calibri"/>
          <w:sz w:val="28"/>
          <w:szCs w:val="28"/>
          <w:lang w:eastAsia="en-US"/>
        </w:rPr>
        <w:t>64</w:t>
      </w:r>
      <w:r w:rsidR="00D628AD">
        <w:rPr>
          <w:rFonts w:eastAsia="Calibri"/>
          <w:sz w:val="28"/>
          <w:szCs w:val="28"/>
          <w:lang w:eastAsia="en-US"/>
        </w:rPr>
        <w:t>0</w:t>
      </w:r>
      <w:r w:rsidR="008E6406">
        <w:rPr>
          <w:rFonts w:eastAsia="Calibri"/>
          <w:sz w:val="28"/>
          <w:szCs w:val="28"/>
          <w:lang w:eastAsia="en-US"/>
        </w:rPr>
        <w:t>00</w:t>
      </w:r>
      <w:r w:rsidR="00171272">
        <w:rPr>
          <w:rFonts w:eastAsia="Calibri"/>
          <w:sz w:val="28"/>
          <w:szCs w:val="28"/>
          <w:lang w:eastAsia="en-US"/>
        </w:rPr>
        <w:t xml:space="preserve"> руб.</w:t>
      </w:r>
      <w:r w:rsidR="00951394" w:rsidRPr="009844A7">
        <w:rPr>
          <w:rFonts w:eastAsia="Calibri"/>
          <w:sz w:val="28"/>
          <w:szCs w:val="28"/>
          <w:lang w:eastAsia="en-US"/>
        </w:rPr>
        <w:t>, т. е</w:t>
      </w:r>
      <w:r w:rsidR="00AC2F8F">
        <w:rPr>
          <w:rFonts w:eastAsia="Calibri"/>
          <w:sz w:val="28"/>
          <w:szCs w:val="28"/>
          <w:lang w:eastAsia="en-US"/>
        </w:rPr>
        <w:t xml:space="preserve">. не превысил лимит потребления, </w:t>
      </w:r>
      <w:r w:rsidR="00AC2F8F" w:rsidRPr="009844A7">
        <w:rPr>
          <w:rFonts w:eastAsia="Calibri"/>
          <w:sz w:val="28"/>
          <w:szCs w:val="28"/>
          <w:lang w:eastAsia="en-US"/>
        </w:rPr>
        <w:t>расход ГСМ за 20</w:t>
      </w:r>
      <w:r w:rsidR="00133B63">
        <w:rPr>
          <w:rFonts w:eastAsia="Calibri"/>
          <w:sz w:val="28"/>
          <w:szCs w:val="28"/>
          <w:lang w:eastAsia="en-US"/>
        </w:rPr>
        <w:t>21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г. составил </w:t>
      </w:r>
      <w:r w:rsidR="00D628AD">
        <w:rPr>
          <w:rFonts w:eastAsia="Calibri"/>
          <w:sz w:val="28"/>
          <w:szCs w:val="28"/>
          <w:lang w:eastAsia="en-US"/>
        </w:rPr>
        <w:t>1</w:t>
      </w:r>
      <w:r w:rsidR="009E2EC0">
        <w:rPr>
          <w:rFonts w:eastAsia="Calibri"/>
          <w:sz w:val="28"/>
          <w:szCs w:val="28"/>
          <w:lang w:eastAsia="en-US"/>
        </w:rPr>
        <w:t>20</w:t>
      </w:r>
      <w:r w:rsidR="00D628AD">
        <w:rPr>
          <w:rFonts w:eastAsia="Calibri"/>
          <w:sz w:val="28"/>
          <w:szCs w:val="28"/>
          <w:lang w:eastAsia="en-US"/>
        </w:rPr>
        <w:t>0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 л</w:t>
      </w:r>
      <w:r w:rsidR="00D628AD">
        <w:rPr>
          <w:rFonts w:eastAsia="Calibri"/>
          <w:sz w:val="28"/>
          <w:szCs w:val="28"/>
          <w:lang w:eastAsia="en-US"/>
        </w:rPr>
        <w:t>итров</w:t>
      </w:r>
      <w:r w:rsidR="00AC2F8F" w:rsidRPr="009844A7">
        <w:rPr>
          <w:rFonts w:eastAsia="Calibri"/>
          <w:sz w:val="28"/>
          <w:szCs w:val="28"/>
          <w:lang w:eastAsia="en-US"/>
        </w:rPr>
        <w:t>.</w:t>
      </w:r>
      <w:r w:rsidR="00171272">
        <w:rPr>
          <w:rFonts w:eastAsia="Calibri"/>
          <w:sz w:val="28"/>
          <w:szCs w:val="28"/>
          <w:lang w:eastAsia="en-US"/>
        </w:rPr>
        <w:t xml:space="preserve"> На сумму </w:t>
      </w:r>
      <w:r w:rsidR="009E2EC0">
        <w:rPr>
          <w:rFonts w:eastAsia="Calibri"/>
          <w:sz w:val="28"/>
          <w:szCs w:val="28"/>
          <w:lang w:eastAsia="en-US"/>
        </w:rPr>
        <w:t>60</w:t>
      </w:r>
      <w:r w:rsidR="00171272">
        <w:rPr>
          <w:rFonts w:eastAsia="Calibri"/>
          <w:sz w:val="28"/>
          <w:szCs w:val="28"/>
          <w:lang w:eastAsia="en-US"/>
        </w:rPr>
        <w:t>000 руб</w:t>
      </w:r>
      <w:r w:rsidR="009E2EC0">
        <w:rPr>
          <w:rFonts w:eastAsia="Calibri"/>
          <w:sz w:val="28"/>
          <w:szCs w:val="28"/>
          <w:lang w:eastAsia="en-US"/>
        </w:rPr>
        <w:t>лей</w:t>
      </w:r>
      <w:r w:rsidR="00AC2F8F" w:rsidRPr="009844A7">
        <w:rPr>
          <w:rFonts w:eastAsia="Calibri"/>
          <w:sz w:val="28"/>
          <w:szCs w:val="28"/>
          <w:lang w:eastAsia="en-US"/>
        </w:rPr>
        <w:t xml:space="preserve">, </w:t>
      </w:r>
      <w:r w:rsidR="0048106A">
        <w:rPr>
          <w:rFonts w:eastAsia="Calibri"/>
          <w:sz w:val="28"/>
          <w:szCs w:val="28"/>
          <w:lang w:eastAsia="en-US"/>
        </w:rPr>
        <w:t xml:space="preserve">что также </w:t>
      </w:r>
      <w:r w:rsidR="00AC2F8F">
        <w:rPr>
          <w:rFonts w:eastAsia="Calibri"/>
          <w:sz w:val="28"/>
          <w:szCs w:val="28"/>
          <w:lang w:eastAsia="en-US"/>
        </w:rPr>
        <w:t>не превышает лимит потребления бензина.</w:t>
      </w:r>
    </w:p>
    <w:p w:rsidR="00951394" w:rsidRPr="009844A7" w:rsidRDefault="002453C6" w:rsidP="009844A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sz w:val="28"/>
          <w:szCs w:val="28"/>
        </w:rPr>
        <w:t xml:space="preserve">         </w:t>
      </w:r>
      <w:r w:rsidR="00951394" w:rsidRPr="009844A7">
        <w:rPr>
          <w:sz w:val="28"/>
          <w:szCs w:val="28"/>
        </w:rPr>
        <w:t xml:space="preserve">Списание горюче-смазочных материалов на расходы организации производится по фактическому расходу, но не выше утвержденных норм расхода ГСМ. </w:t>
      </w:r>
    </w:p>
    <w:p w:rsidR="009844A7" w:rsidRDefault="009844A7" w:rsidP="003F5F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844A7">
        <w:rPr>
          <w:sz w:val="28"/>
          <w:szCs w:val="28"/>
        </w:rPr>
        <w:t xml:space="preserve">         </w:t>
      </w:r>
      <w:r w:rsidR="00951394" w:rsidRPr="009844A7">
        <w:rPr>
          <w:sz w:val="28"/>
          <w:szCs w:val="28"/>
        </w:rPr>
        <w:t xml:space="preserve">Данные путевых листов о пробеге, движении горючего и остатках ГСМ соответствуют данным </w:t>
      </w:r>
      <w:hyperlink r:id="rId8" w:tooltip="Бухгалтерский учет" w:history="1">
        <w:r w:rsidR="00951394" w:rsidRPr="00FE6FA4">
          <w:rPr>
            <w:color w:val="000000"/>
            <w:sz w:val="28"/>
            <w:szCs w:val="28"/>
          </w:rPr>
          <w:t>бухгалтерского учета</w:t>
        </w:r>
      </w:hyperlink>
      <w:r w:rsidR="00AC2F8F" w:rsidRPr="00D529ED">
        <w:rPr>
          <w:color w:val="000000"/>
          <w:sz w:val="28"/>
          <w:szCs w:val="28"/>
        </w:rPr>
        <w:t>.</w:t>
      </w:r>
      <w:r w:rsidR="00AC2F8F">
        <w:rPr>
          <w:sz w:val="28"/>
          <w:szCs w:val="28"/>
        </w:rPr>
        <w:t xml:space="preserve"> </w:t>
      </w:r>
      <w:r w:rsidR="00951394" w:rsidRPr="009844A7">
        <w:rPr>
          <w:sz w:val="28"/>
          <w:szCs w:val="28"/>
        </w:rPr>
        <w:t xml:space="preserve">Списание ГСМ производится согласно заполненным путевым листам. Путевой лист </w:t>
      </w:r>
      <w:r w:rsidR="00245948" w:rsidRPr="009844A7">
        <w:rPr>
          <w:sz w:val="28"/>
          <w:szCs w:val="28"/>
        </w:rPr>
        <w:t xml:space="preserve">выписывается в </w:t>
      </w:r>
      <w:r w:rsidR="009E2EC0">
        <w:rPr>
          <w:sz w:val="28"/>
          <w:szCs w:val="28"/>
        </w:rPr>
        <w:t>трех</w:t>
      </w:r>
      <w:r w:rsidR="00245948" w:rsidRPr="009844A7">
        <w:rPr>
          <w:sz w:val="28"/>
          <w:szCs w:val="28"/>
        </w:rPr>
        <w:t xml:space="preserve"> экземпляр</w:t>
      </w:r>
      <w:r w:rsidR="003B6A69">
        <w:rPr>
          <w:sz w:val="28"/>
          <w:szCs w:val="28"/>
        </w:rPr>
        <w:t>ах,</w:t>
      </w:r>
      <w:r w:rsidR="00951394" w:rsidRPr="009844A7">
        <w:rPr>
          <w:sz w:val="28"/>
          <w:szCs w:val="28"/>
        </w:rPr>
        <w:t xml:space="preserve"> срок</w:t>
      </w:r>
      <w:r w:rsidR="00245948" w:rsidRPr="009844A7">
        <w:rPr>
          <w:sz w:val="28"/>
          <w:szCs w:val="28"/>
        </w:rPr>
        <w:t>ом</w:t>
      </w:r>
      <w:r w:rsidR="00951394" w:rsidRPr="009844A7">
        <w:rPr>
          <w:sz w:val="28"/>
          <w:szCs w:val="28"/>
        </w:rPr>
        <w:t xml:space="preserve"> действия </w:t>
      </w:r>
      <w:r w:rsidR="009E2EC0">
        <w:rPr>
          <w:sz w:val="28"/>
          <w:szCs w:val="28"/>
        </w:rPr>
        <w:t>десять дней</w:t>
      </w:r>
      <w:r w:rsidR="00951394" w:rsidRPr="009844A7">
        <w:rPr>
          <w:sz w:val="28"/>
          <w:szCs w:val="28"/>
        </w:rPr>
        <w:t xml:space="preserve">. Контроль </w:t>
      </w:r>
      <w:r w:rsidR="00AF4E12" w:rsidRPr="009844A7">
        <w:rPr>
          <w:sz w:val="28"/>
          <w:szCs w:val="28"/>
        </w:rPr>
        <w:t xml:space="preserve">за </w:t>
      </w:r>
      <w:r w:rsidR="00951394" w:rsidRPr="009844A7">
        <w:rPr>
          <w:sz w:val="28"/>
          <w:szCs w:val="28"/>
        </w:rPr>
        <w:t>правильност</w:t>
      </w:r>
      <w:r w:rsidR="00AF4E12" w:rsidRPr="009844A7">
        <w:rPr>
          <w:sz w:val="28"/>
          <w:szCs w:val="28"/>
        </w:rPr>
        <w:t>ью</w:t>
      </w:r>
      <w:r w:rsidR="00951394" w:rsidRPr="009844A7">
        <w:rPr>
          <w:sz w:val="28"/>
          <w:szCs w:val="28"/>
        </w:rPr>
        <w:t xml:space="preserve"> оформления путевых листов осуществляет </w:t>
      </w:r>
      <w:r w:rsidR="00FA7438" w:rsidRPr="009844A7">
        <w:rPr>
          <w:sz w:val="28"/>
          <w:szCs w:val="28"/>
        </w:rPr>
        <w:t xml:space="preserve">главный </w:t>
      </w:r>
      <w:r w:rsidR="00AF4E12" w:rsidRPr="009844A7">
        <w:rPr>
          <w:sz w:val="28"/>
          <w:szCs w:val="28"/>
        </w:rPr>
        <w:t xml:space="preserve">бухгалтер </w:t>
      </w:r>
      <w:r w:rsidR="00FA7438" w:rsidRPr="009844A7">
        <w:rPr>
          <w:sz w:val="28"/>
          <w:szCs w:val="28"/>
        </w:rPr>
        <w:t xml:space="preserve">администрации. </w:t>
      </w:r>
      <w:r w:rsidR="00171272">
        <w:rPr>
          <w:sz w:val="28"/>
          <w:szCs w:val="28"/>
        </w:rPr>
        <w:t xml:space="preserve"> </w:t>
      </w:r>
      <w:r w:rsidR="00FA7438" w:rsidRPr="009844A7">
        <w:rPr>
          <w:sz w:val="28"/>
          <w:szCs w:val="28"/>
        </w:rPr>
        <w:t>По п</w:t>
      </w:r>
      <w:r w:rsidR="00951394" w:rsidRPr="009844A7">
        <w:rPr>
          <w:sz w:val="28"/>
          <w:szCs w:val="28"/>
        </w:rPr>
        <w:t xml:space="preserve">риказу Министерства Транспорта от </w:t>
      </w:r>
      <w:r w:rsidR="00FA7438" w:rsidRPr="009844A7">
        <w:rPr>
          <w:sz w:val="28"/>
          <w:szCs w:val="28"/>
        </w:rPr>
        <w:t>18.09.2008г.</w:t>
      </w:r>
      <w:r w:rsidR="00951394" w:rsidRPr="009844A7">
        <w:rPr>
          <w:sz w:val="28"/>
          <w:szCs w:val="28"/>
        </w:rPr>
        <w:t xml:space="preserve"> №</w:t>
      </w:r>
      <w:r w:rsidR="00FA7438" w:rsidRPr="009844A7">
        <w:rPr>
          <w:sz w:val="28"/>
          <w:szCs w:val="28"/>
        </w:rPr>
        <w:t xml:space="preserve">152 </w:t>
      </w:r>
      <w:r w:rsidR="00951394" w:rsidRPr="009844A7">
        <w:rPr>
          <w:sz w:val="28"/>
          <w:szCs w:val="28"/>
        </w:rPr>
        <w:t>путевой лист должен содержать пять обязательных реквизитов. В нарушение этого</w:t>
      </w:r>
      <w:r w:rsidR="00FA7438" w:rsidRPr="009844A7">
        <w:rPr>
          <w:sz w:val="28"/>
          <w:szCs w:val="28"/>
        </w:rPr>
        <w:t>,</w:t>
      </w:r>
      <w:r w:rsidR="00951394" w:rsidRPr="009844A7">
        <w:rPr>
          <w:sz w:val="28"/>
          <w:szCs w:val="28"/>
        </w:rPr>
        <w:t xml:space="preserve"> в путевых листах</w:t>
      </w:r>
      <w:r w:rsidR="00FA7438" w:rsidRPr="009844A7">
        <w:rPr>
          <w:sz w:val="28"/>
          <w:szCs w:val="28"/>
        </w:rPr>
        <w:t xml:space="preserve"> за проверяемый период </w:t>
      </w:r>
      <w:r w:rsidR="00951394" w:rsidRPr="009844A7">
        <w:rPr>
          <w:sz w:val="28"/>
          <w:szCs w:val="28"/>
        </w:rPr>
        <w:t xml:space="preserve">  отсутству</w:t>
      </w:r>
      <w:r w:rsidR="00FA7438" w:rsidRPr="009844A7">
        <w:rPr>
          <w:sz w:val="28"/>
          <w:szCs w:val="28"/>
        </w:rPr>
        <w:t xml:space="preserve">ют </w:t>
      </w:r>
      <w:r w:rsidR="00171272">
        <w:rPr>
          <w:sz w:val="28"/>
          <w:szCs w:val="28"/>
        </w:rPr>
        <w:t>обязательные реквизиты</w:t>
      </w:r>
      <w:r w:rsidR="00FA7438" w:rsidRPr="009844A7">
        <w:rPr>
          <w:sz w:val="28"/>
          <w:szCs w:val="28"/>
        </w:rPr>
        <w:t>.</w:t>
      </w:r>
      <w:r w:rsidR="00951394" w:rsidRPr="009844A7">
        <w:rPr>
          <w:sz w:val="28"/>
          <w:szCs w:val="28"/>
        </w:rPr>
        <w:t xml:space="preserve"> </w:t>
      </w:r>
      <w:r w:rsidR="00FA7438" w:rsidRPr="009844A7">
        <w:rPr>
          <w:rFonts w:eastAsia="Calibri"/>
          <w:sz w:val="28"/>
          <w:szCs w:val="28"/>
          <w:lang w:eastAsia="en-US"/>
        </w:rPr>
        <w:t>Также, и</w:t>
      </w:r>
      <w:r w:rsidR="00951394" w:rsidRPr="009844A7">
        <w:rPr>
          <w:rFonts w:eastAsia="Calibri"/>
          <w:sz w:val="28"/>
          <w:szCs w:val="28"/>
          <w:lang w:eastAsia="en-US"/>
        </w:rPr>
        <w:t>сходя из позиции Минфина России, изложенной в Письме -03-04/1/129</w:t>
      </w:r>
      <w:r w:rsidR="00FA7438" w:rsidRPr="009844A7">
        <w:rPr>
          <w:rFonts w:eastAsia="Calibri"/>
          <w:sz w:val="28"/>
          <w:szCs w:val="28"/>
          <w:lang w:eastAsia="en-US"/>
        </w:rPr>
        <w:t xml:space="preserve"> от 20.02.2006г.</w:t>
      </w:r>
      <w:r w:rsidR="00171272">
        <w:rPr>
          <w:rFonts w:eastAsia="Calibri"/>
          <w:sz w:val="28"/>
          <w:szCs w:val="28"/>
          <w:lang w:eastAsia="en-US"/>
        </w:rPr>
        <w:t xml:space="preserve"> 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</w:t>
      </w:r>
      <w:r w:rsidR="00FA7438" w:rsidRPr="009844A7">
        <w:rPr>
          <w:rFonts w:eastAsia="Calibri"/>
          <w:sz w:val="28"/>
          <w:szCs w:val="28"/>
          <w:lang w:eastAsia="en-US"/>
        </w:rPr>
        <w:t>и</w:t>
      </w:r>
      <w:r w:rsidR="00951394" w:rsidRPr="009844A7">
        <w:rPr>
          <w:rFonts w:eastAsia="Calibri"/>
          <w:sz w:val="28"/>
          <w:szCs w:val="28"/>
          <w:lang w:eastAsia="en-US"/>
        </w:rPr>
        <w:t xml:space="preserve"> позиции Росст</w:t>
      </w:r>
      <w:r w:rsidR="00171272">
        <w:rPr>
          <w:rFonts w:eastAsia="Calibri"/>
          <w:sz w:val="28"/>
          <w:szCs w:val="28"/>
          <w:lang w:eastAsia="en-US"/>
        </w:rPr>
        <w:t>ата России, изложенной в Письме</w:t>
      </w:r>
      <w:r w:rsidR="00951394" w:rsidRPr="009844A7">
        <w:rPr>
          <w:rFonts w:eastAsia="Calibri"/>
          <w:sz w:val="28"/>
          <w:szCs w:val="28"/>
          <w:lang w:eastAsia="en-US"/>
        </w:rPr>
        <w:t>, отсутствие в путевом листе информации о конкретном месте следования служебного автомобиля, являющейся обязательной, не допускается. Отсутствие такой информации не позволяет судить о факте использования автомобиля сотрудниками организации в служебных целях.</w:t>
      </w:r>
    </w:p>
    <w:p w:rsidR="00D87B71" w:rsidRPr="009844A7" w:rsidRDefault="00F7797E" w:rsidP="003F5F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="00D87B71">
        <w:rPr>
          <w:rFonts w:eastAsia="Calibri"/>
          <w:sz w:val="28"/>
          <w:szCs w:val="28"/>
          <w:lang w:eastAsia="en-US"/>
        </w:rPr>
        <w:t xml:space="preserve">В нарушение п.1, п.2 Постановления Госкомстата РФ от </w:t>
      </w:r>
      <w:r w:rsidR="0048106A">
        <w:rPr>
          <w:rFonts w:eastAsia="Calibri"/>
          <w:sz w:val="28"/>
          <w:szCs w:val="28"/>
          <w:lang w:eastAsia="en-US"/>
        </w:rPr>
        <w:t xml:space="preserve">28.11.1998г. №78, п.18 Приказа </w:t>
      </w:r>
      <w:r w:rsidR="00D87B71">
        <w:rPr>
          <w:rFonts w:eastAsia="Calibri"/>
          <w:sz w:val="28"/>
          <w:szCs w:val="28"/>
          <w:lang w:eastAsia="en-US"/>
        </w:rPr>
        <w:t>Министерства Транспорта РФ от 18</w:t>
      </w:r>
      <w:r w:rsidR="0048106A">
        <w:rPr>
          <w:rFonts w:eastAsia="Calibri"/>
          <w:sz w:val="28"/>
          <w:szCs w:val="28"/>
          <w:lang w:eastAsia="en-US"/>
        </w:rPr>
        <w:t xml:space="preserve">.09.2008г. №152 «Об утверждении </w:t>
      </w:r>
      <w:r w:rsidR="00D87B71">
        <w:rPr>
          <w:rFonts w:eastAsia="Calibri"/>
          <w:sz w:val="28"/>
          <w:szCs w:val="28"/>
          <w:lang w:eastAsia="en-US"/>
        </w:rPr>
        <w:t>обязательных реквизитов и порядок заполнения путевых листов» отсутст</w:t>
      </w:r>
      <w:r w:rsidR="0048106A">
        <w:rPr>
          <w:rFonts w:eastAsia="Calibri"/>
          <w:sz w:val="28"/>
          <w:szCs w:val="28"/>
          <w:lang w:eastAsia="en-US"/>
        </w:rPr>
        <w:t xml:space="preserve">вует нумерация путевых листов, </w:t>
      </w:r>
      <w:r w:rsidR="00B6570B">
        <w:rPr>
          <w:rFonts w:eastAsia="Calibri"/>
          <w:sz w:val="28"/>
          <w:szCs w:val="28"/>
          <w:lang w:eastAsia="en-US"/>
        </w:rPr>
        <w:t xml:space="preserve">не ведется </w:t>
      </w:r>
      <w:r w:rsidR="00D87B71">
        <w:rPr>
          <w:rFonts w:eastAsia="Calibri"/>
          <w:sz w:val="28"/>
          <w:szCs w:val="28"/>
          <w:lang w:eastAsia="en-US"/>
        </w:rPr>
        <w:t>журнал движения путевых листов</w:t>
      </w:r>
    </w:p>
    <w:p w:rsidR="00A14D09" w:rsidRDefault="009844A7" w:rsidP="001A631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E6FA4">
        <w:rPr>
          <w:rFonts w:eastAsia="Calibri"/>
          <w:sz w:val="28"/>
          <w:szCs w:val="28"/>
          <w:lang w:eastAsia="en-US"/>
        </w:rPr>
        <w:t xml:space="preserve">          </w:t>
      </w:r>
      <w:r w:rsidR="00AF4E12" w:rsidRPr="00FE6FA4">
        <w:rPr>
          <w:rFonts w:eastAsia="Calibri"/>
          <w:b/>
          <w:sz w:val="28"/>
          <w:szCs w:val="28"/>
          <w:lang w:eastAsia="en-US"/>
        </w:rPr>
        <w:t xml:space="preserve">Таким образом, </w:t>
      </w:r>
      <w:r w:rsidR="00F7797E" w:rsidRPr="00FE6FA4">
        <w:rPr>
          <w:rFonts w:eastAsia="Calibri"/>
          <w:b/>
          <w:sz w:val="28"/>
          <w:szCs w:val="28"/>
          <w:lang w:eastAsia="en-US"/>
        </w:rPr>
        <w:t xml:space="preserve">неправомерное </w:t>
      </w:r>
      <w:r w:rsidRPr="00FE6FA4">
        <w:rPr>
          <w:rFonts w:eastAsia="Calibri"/>
          <w:b/>
          <w:sz w:val="28"/>
          <w:szCs w:val="28"/>
          <w:lang w:eastAsia="en-US"/>
        </w:rPr>
        <w:t>списани</w:t>
      </w:r>
      <w:r w:rsidR="00F7797E" w:rsidRPr="00FE6FA4">
        <w:rPr>
          <w:rFonts w:eastAsia="Calibri"/>
          <w:b/>
          <w:sz w:val="28"/>
          <w:szCs w:val="28"/>
          <w:lang w:eastAsia="en-US"/>
        </w:rPr>
        <w:t>е</w:t>
      </w:r>
      <w:r w:rsidR="0048106A" w:rsidRPr="00FE6FA4">
        <w:rPr>
          <w:rFonts w:eastAsia="Calibri"/>
          <w:b/>
          <w:sz w:val="28"/>
          <w:szCs w:val="28"/>
          <w:lang w:eastAsia="en-US"/>
        </w:rPr>
        <w:t xml:space="preserve"> ГСМ за проверяемый период </w:t>
      </w:r>
      <w:r w:rsidRPr="00FE6FA4">
        <w:rPr>
          <w:rFonts w:eastAsia="Calibri"/>
          <w:b/>
          <w:sz w:val="28"/>
          <w:szCs w:val="28"/>
          <w:lang w:eastAsia="en-US"/>
        </w:rPr>
        <w:t xml:space="preserve">составили </w:t>
      </w:r>
      <w:r w:rsidR="00D628AD">
        <w:rPr>
          <w:rFonts w:eastAsia="Calibri"/>
          <w:b/>
          <w:sz w:val="28"/>
          <w:szCs w:val="28"/>
          <w:lang w:eastAsia="en-US"/>
        </w:rPr>
        <w:t>1</w:t>
      </w:r>
      <w:r w:rsidR="009E2EC0">
        <w:rPr>
          <w:rFonts w:eastAsia="Calibri"/>
          <w:b/>
          <w:sz w:val="28"/>
          <w:szCs w:val="28"/>
          <w:lang w:eastAsia="en-US"/>
        </w:rPr>
        <w:t>2</w:t>
      </w:r>
      <w:r w:rsidR="00D628AD">
        <w:rPr>
          <w:rFonts w:eastAsia="Calibri"/>
          <w:b/>
          <w:sz w:val="28"/>
          <w:szCs w:val="28"/>
          <w:lang w:eastAsia="en-US"/>
        </w:rPr>
        <w:t>4 000</w:t>
      </w:r>
      <w:r w:rsidRPr="00FE6FA4">
        <w:rPr>
          <w:rFonts w:eastAsia="Calibri"/>
          <w:b/>
          <w:sz w:val="28"/>
          <w:szCs w:val="28"/>
          <w:lang w:eastAsia="en-US"/>
        </w:rPr>
        <w:t xml:space="preserve"> рублей.</w:t>
      </w:r>
    </w:p>
    <w:p w:rsidR="004D26DF" w:rsidRPr="00A87F5B" w:rsidRDefault="004D26DF" w:rsidP="001A631F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736FC" w:rsidRPr="00A87F5B" w:rsidRDefault="00E736FC" w:rsidP="009122AD">
      <w:pPr>
        <w:numPr>
          <w:ilvl w:val="0"/>
          <w:numId w:val="7"/>
        </w:numPr>
        <w:spacing w:line="276" w:lineRule="auto"/>
        <w:ind w:left="567" w:firstLine="426"/>
        <w:jc w:val="both"/>
        <w:rPr>
          <w:sz w:val="28"/>
          <w:szCs w:val="28"/>
        </w:rPr>
      </w:pPr>
      <w:r w:rsidRPr="001A631F">
        <w:rPr>
          <w:b/>
          <w:sz w:val="28"/>
          <w:szCs w:val="28"/>
        </w:rPr>
        <w:t>Проверка банковских и кассовых операци</w:t>
      </w:r>
      <w:r w:rsidR="00951394">
        <w:rPr>
          <w:b/>
          <w:sz w:val="28"/>
          <w:szCs w:val="28"/>
        </w:rPr>
        <w:t>й</w:t>
      </w:r>
      <w:r w:rsidRPr="001A631F">
        <w:rPr>
          <w:b/>
          <w:sz w:val="28"/>
          <w:szCs w:val="28"/>
        </w:rPr>
        <w:t>. Наличие и достоверность оправдательных документов, являющихся основанием для списания средств по кассе и банковским счетам.</w:t>
      </w:r>
    </w:p>
    <w:p w:rsidR="00E736FC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6FC" w:rsidRPr="00E736FC">
        <w:rPr>
          <w:sz w:val="28"/>
          <w:szCs w:val="28"/>
        </w:rPr>
        <w:t xml:space="preserve">Для </w:t>
      </w:r>
      <w:r w:rsidR="00E736FC">
        <w:rPr>
          <w:sz w:val="28"/>
          <w:szCs w:val="28"/>
        </w:rPr>
        <w:t xml:space="preserve">учета бюджетных средств за проверяемый период АМС </w:t>
      </w:r>
      <w:r w:rsidR="00D628AD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 w:rsidR="00E736FC">
        <w:rPr>
          <w:sz w:val="28"/>
          <w:szCs w:val="28"/>
        </w:rPr>
        <w:t>ского сельского поселения имеет лицевой счет №0313007</w:t>
      </w:r>
      <w:r w:rsidR="009E2EC0">
        <w:rPr>
          <w:sz w:val="28"/>
          <w:szCs w:val="28"/>
        </w:rPr>
        <w:t>88</w:t>
      </w:r>
      <w:r w:rsidR="00E736FC">
        <w:rPr>
          <w:sz w:val="28"/>
          <w:szCs w:val="28"/>
        </w:rPr>
        <w:t>0 в отделе №</w:t>
      </w:r>
      <w:r w:rsidR="0016585F">
        <w:rPr>
          <w:sz w:val="28"/>
          <w:szCs w:val="28"/>
        </w:rPr>
        <w:t xml:space="preserve">8 </w:t>
      </w:r>
      <w:r w:rsidR="00E736FC">
        <w:rPr>
          <w:sz w:val="28"/>
          <w:szCs w:val="28"/>
        </w:rPr>
        <w:t>УФК МФ РФ по РСО –Алания.</w:t>
      </w:r>
    </w:p>
    <w:p w:rsidR="00CC4974" w:rsidRDefault="00CC4974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Проверкой достоверности и обоснованности проведения банковских операций за проверяемый период нарушений не установлено. Банковские операции отражались в выписках из лицевого счета с подтверждением и приложением соответствую</w:t>
      </w:r>
      <w:r w:rsidR="008E1AEF">
        <w:rPr>
          <w:sz w:val="28"/>
          <w:szCs w:val="28"/>
        </w:rPr>
        <w:t>щих оправдательных документов (</w:t>
      </w:r>
      <w:r>
        <w:rPr>
          <w:sz w:val="28"/>
          <w:szCs w:val="28"/>
        </w:rPr>
        <w:t>расходных расписаний, заявок на кассовый расход, заявок на получение наличных денег).</w:t>
      </w:r>
    </w:p>
    <w:p w:rsidR="001B4F3E" w:rsidRDefault="001B4F3E" w:rsidP="003A7558">
      <w:pPr>
        <w:spacing w:line="276" w:lineRule="auto"/>
        <w:jc w:val="both"/>
        <w:rPr>
          <w:sz w:val="28"/>
          <w:szCs w:val="28"/>
        </w:rPr>
      </w:pPr>
    </w:p>
    <w:p w:rsidR="004D26DF" w:rsidRPr="007465F8" w:rsidRDefault="004D26DF" w:rsidP="004D26DF">
      <w:pPr>
        <w:suppressAutoHyphens/>
        <w:ind w:left="-142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465F8">
        <w:rPr>
          <w:rFonts w:eastAsia="Arial Unicode MS"/>
          <w:kern w:val="1"/>
          <w:sz w:val="28"/>
          <w:szCs w:val="28"/>
          <w:lang w:eastAsia="ar-SA"/>
        </w:rPr>
        <w:t xml:space="preserve">     Оплата с лицевых счетов производи</w:t>
      </w:r>
      <w:r w:rsidR="00252972">
        <w:rPr>
          <w:rFonts w:eastAsia="Arial Unicode MS"/>
          <w:kern w:val="1"/>
          <w:sz w:val="28"/>
          <w:szCs w:val="28"/>
          <w:lang w:eastAsia="ar-SA"/>
        </w:rPr>
        <w:t>лась за проверяемый период в</w:t>
      </w:r>
      <w:r w:rsidRPr="007465F8">
        <w:rPr>
          <w:rFonts w:eastAsia="Arial Unicode MS"/>
          <w:kern w:val="1"/>
          <w:sz w:val="28"/>
          <w:szCs w:val="28"/>
          <w:lang w:eastAsia="ar-SA"/>
        </w:rPr>
        <w:t xml:space="preserve"> безналичном порядке. </w:t>
      </w:r>
    </w:p>
    <w:p w:rsidR="004D26DF" w:rsidRPr="007465F8" w:rsidRDefault="004D26DF" w:rsidP="004D26DF">
      <w:pPr>
        <w:suppressAutoHyphens/>
        <w:ind w:left="-142" w:right="10" w:firstLine="142"/>
        <w:jc w:val="both"/>
        <w:rPr>
          <w:color w:val="000000"/>
          <w:sz w:val="28"/>
          <w:szCs w:val="28"/>
        </w:rPr>
      </w:pPr>
      <w:r w:rsidRPr="007465F8">
        <w:rPr>
          <w:sz w:val="28"/>
          <w:szCs w:val="28"/>
        </w:rPr>
        <w:t xml:space="preserve">   При проверке Журнала операций № 2 с безналичными денежными средствами за 20</w:t>
      </w:r>
      <w:r>
        <w:rPr>
          <w:sz w:val="28"/>
          <w:szCs w:val="28"/>
        </w:rPr>
        <w:t>20</w:t>
      </w:r>
      <w:r w:rsidRPr="007465F8">
        <w:rPr>
          <w:sz w:val="28"/>
          <w:szCs w:val="28"/>
        </w:rPr>
        <w:t xml:space="preserve">г. установлено, что </w:t>
      </w:r>
      <w:r w:rsidRPr="007465F8">
        <w:rPr>
          <w:color w:val="000000"/>
          <w:sz w:val="28"/>
          <w:szCs w:val="28"/>
        </w:rPr>
        <w:t xml:space="preserve">в Учреждении имеет место неэффективное использование бюджетных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46"/>
        <w:gridCol w:w="2259"/>
        <w:gridCol w:w="1839"/>
        <w:gridCol w:w="1695"/>
      </w:tblGrid>
      <w:tr w:rsidR="004D26DF" w:rsidRPr="007465F8" w:rsidTr="00624EB3">
        <w:tc>
          <w:tcPr>
            <w:tcW w:w="815" w:type="dxa"/>
            <w:vMerge w:val="restart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4D26DF" w:rsidRPr="00624EB3" w:rsidRDefault="004D26DF" w:rsidP="00C94E4A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(п/п),дата</w:t>
            </w:r>
          </w:p>
        </w:tc>
        <w:tc>
          <w:tcPr>
            <w:tcW w:w="5793" w:type="dxa"/>
            <w:gridSpan w:val="3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4D26DF" w:rsidRPr="007465F8" w:rsidTr="00624EB3">
        <w:tc>
          <w:tcPr>
            <w:tcW w:w="815" w:type="dxa"/>
            <w:vMerge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</w:p>
          <w:p w:rsidR="004D26DF" w:rsidRPr="00624EB3" w:rsidRDefault="003B6A69" w:rsidP="003B6A69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137 от 17.07</w:t>
            </w:r>
            <w:r w:rsidR="004D26DF"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.202</w:t>
            </w: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0</w:t>
            </w:r>
            <w:r w:rsidR="004D26DF"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1000,00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</w:p>
          <w:p w:rsidR="004D26DF" w:rsidRPr="00624EB3" w:rsidRDefault="003B6A69" w:rsidP="003B6A69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240 от 13</w:t>
            </w:r>
            <w:r w:rsidR="004D26DF"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>.12.202</w:t>
            </w: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1</w:t>
            </w:r>
            <w:r w:rsidR="004D26DF" w:rsidRPr="00624EB3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3B6A69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1000,00</w:t>
            </w:r>
          </w:p>
        </w:tc>
      </w:tr>
      <w:tr w:rsidR="004D26DF" w:rsidRPr="007465F8" w:rsidTr="00624EB3">
        <w:tc>
          <w:tcPr>
            <w:tcW w:w="815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624EB3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624EB3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624EB3" w:rsidRDefault="003B6A69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2000,00</w:t>
            </w:r>
          </w:p>
        </w:tc>
      </w:tr>
    </w:tbl>
    <w:p w:rsidR="004D26DF" w:rsidRPr="007465F8" w:rsidRDefault="004D26DF" w:rsidP="004D26DF">
      <w:pPr>
        <w:tabs>
          <w:tab w:val="left" w:pos="-142"/>
        </w:tabs>
        <w:suppressAutoHyphens/>
        <w:ind w:right="10"/>
        <w:jc w:val="both"/>
      </w:pPr>
    </w:p>
    <w:p w:rsidR="004D26DF" w:rsidRPr="007465F8" w:rsidRDefault="004D26DF" w:rsidP="004D26DF">
      <w:pPr>
        <w:tabs>
          <w:tab w:val="left" w:pos="-142"/>
        </w:tabs>
        <w:suppressAutoHyphens/>
        <w:ind w:right="10"/>
        <w:jc w:val="both"/>
        <w:rPr>
          <w:rFonts w:eastAsia="Arial Unicode MS"/>
          <w:kern w:val="1"/>
          <w:lang w:eastAsia="ar-SA"/>
        </w:rPr>
      </w:pPr>
      <w:r w:rsidRPr="007465F8">
        <w:t xml:space="preserve">     </w:t>
      </w:r>
    </w:p>
    <w:p w:rsidR="004D26DF" w:rsidRPr="007465F8" w:rsidRDefault="004D26DF" w:rsidP="004D26DF">
      <w:pPr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465F8">
        <w:rPr>
          <w:b/>
          <w:sz w:val="28"/>
          <w:szCs w:val="28"/>
        </w:rPr>
        <w:t xml:space="preserve">     Таким образом, в нарушение ст. 34 БК РФ неэффективное использование бюджетных средств </w:t>
      </w:r>
      <w:r>
        <w:rPr>
          <w:sz w:val="28"/>
          <w:szCs w:val="28"/>
        </w:rPr>
        <w:t xml:space="preserve">(оплата </w:t>
      </w:r>
      <w:r w:rsidRPr="007465F8">
        <w:rPr>
          <w:sz w:val="28"/>
          <w:szCs w:val="28"/>
        </w:rPr>
        <w:t xml:space="preserve">штрафных санкций) </w:t>
      </w:r>
      <w:r w:rsidRPr="007465F8">
        <w:rPr>
          <w:b/>
          <w:sz w:val="28"/>
          <w:szCs w:val="28"/>
        </w:rPr>
        <w:t xml:space="preserve">в Учреждении составила </w:t>
      </w:r>
      <w:r w:rsidR="003B6A69">
        <w:rPr>
          <w:b/>
          <w:sz w:val="28"/>
          <w:szCs w:val="28"/>
        </w:rPr>
        <w:t>2000,00</w:t>
      </w:r>
      <w:r>
        <w:rPr>
          <w:b/>
          <w:sz w:val="28"/>
          <w:szCs w:val="28"/>
        </w:rPr>
        <w:t xml:space="preserve"> рублей, </w:t>
      </w:r>
      <w:r w:rsidRPr="007465F8">
        <w:rPr>
          <w:sz w:val="28"/>
          <w:szCs w:val="28"/>
        </w:rPr>
        <w:t>в т.ч. за 20</w:t>
      </w:r>
      <w:r>
        <w:rPr>
          <w:sz w:val="28"/>
          <w:szCs w:val="28"/>
        </w:rPr>
        <w:t>20</w:t>
      </w:r>
      <w:r w:rsidRPr="007465F8">
        <w:rPr>
          <w:sz w:val="28"/>
          <w:szCs w:val="28"/>
        </w:rPr>
        <w:t xml:space="preserve">г. – </w:t>
      </w:r>
      <w:r w:rsidR="003B6A69">
        <w:rPr>
          <w:sz w:val="28"/>
          <w:szCs w:val="28"/>
        </w:rPr>
        <w:t>1000,00</w:t>
      </w:r>
      <w:r>
        <w:rPr>
          <w:sz w:val="28"/>
          <w:szCs w:val="28"/>
        </w:rPr>
        <w:t xml:space="preserve"> </w:t>
      </w:r>
      <w:r w:rsidRPr="007465F8">
        <w:rPr>
          <w:sz w:val="28"/>
          <w:szCs w:val="28"/>
        </w:rPr>
        <w:t>рублей</w:t>
      </w:r>
      <w:r w:rsidR="00D061B5">
        <w:rPr>
          <w:sz w:val="28"/>
          <w:szCs w:val="28"/>
        </w:rPr>
        <w:t xml:space="preserve"> и </w:t>
      </w:r>
      <w:r w:rsidR="00AF76A2">
        <w:rPr>
          <w:sz w:val="28"/>
          <w:szCs w:val="28"/>
        </w:rPr>
        <w:t>2021 -1000</w:t>
      </w:r>
      <w:r w:rsidR="00D061B5">
        <w:rPr>
          <w:sz w:val="28"/>
          <w:szCs w:val="28"/>
        </w:rPr>
        <w:t>,00</w:t>
      </w:r>
      <w:r w:rsidR="00AF76A2">
        <w:rPr>
          <w:sz w:val="28"/>
          <w:szCs w:val="28"/>
        </w:rPr>
        <w:t xml:space="preserve"> рублей</w:t>
      </w:r>
      <w:r w:rsidRPr="007465F8">
        <w:rPr>
          <w:sz w:val="28"/>
          <w:szCs w:val="28"/>
        </w:rPr>
        <w:t>.</w:t>
      </w:r>
    </w:p>
    <w:p w:rsidR="00A14D09" w:rsidRDefault="00A14D09" w:rsidP="003A7558">
      <w:pPr>
        <w:spacing w:line="276" w:lineRule="auto"/>
        <w:jc w:val="both"/>
        <w:rPr>
          <w:sz w:val="28"/>
          <w:szCs w:val="28"/>
        </w:rPr>
      </w:pPr>
    </w:p>
    <w:p w:rsidR="00CC4974" w:rsidRDefault="00CC4974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AEF">
        <w:rPr>
          <w:sz w:val="28"/>
          <w:szCs w:val="28"/>
        </w:rPr>
        <w:t xml:space="preserve">   </w:t>
      </w:r>
      <w:r w:rsidR="0048106A">
        <w:rPr>
          <w:sz w:val="28"/>
          <w:szCs w:val="28"/>
        </w:rPr>
        <w:t xml:space="preserve"> За проверяемый период </w:t>
      </w:r>
      <w:r>
        <w:rPr>
          <w:sz w:val="28"/>
          <w:szCs w:val="28"/>
        </w:rPr>
        <w:t xml:space="preserve">кассовые операции в бухгалтерии АМС </w:t>
      </w:r>
      <w:r w:rsidR="00D628AD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 проводились в соответствии с Указанием Банка Рос</w:t>
      </w:r>
      <w:r w:rsidR="008E1AEF">
        <w:rPr>
          <w:sz w:val="28"/>
          <w:szCs w:val="28"/>
        </w:rPr>
        <w:t>сии от 11.03.2014 г.  №3210-У «</w:t>
      </w:r>
      <w:r>
        <w:rPr>
          <w:sz w:val="28"/>
          <w:szCs w:val="28"/>
        </w:rPr>
        <w:t>О по</w:t>
      </w:r>
      <w:r w:rsidR="0048106A">
        <w:rPr>
          <w:sz w:val="28"/>
          <w:szCs w:val="28"/>
        </w:rPr>
        <w:t xml:space="preserve">рядке ведения кассовых операций </w:t>
      </w:r>
      <w:r>
        <w:rPr>
          <w:sz w:val="28"/>
          <w:szCs w:val="28"/>
        </w:rPr>
        <w:t>ю</w:t>
      </w:r>
      <w:r w:rsidR="0048106A">
        <w:rPr>
          <w:sz w:val="28"/>
          <w:szCs w:val="28"/>
        </w:rPr>
        <w:t xml:space="preserve">ридическими </w:t>
      </w:r>
      <w:r>
        <w:rPr>
          <w:sz w:val="28"/>
          <w:szCs w:val="28"/>
        </w:rPr>
        <w:t>лицами и упрощенном порядке ведения кассовых операций индивидуальными предпринимателями и субъектами малого предпринимательства».  П</w:t>
      </w:r>
      <w:r w:rsidR="002A6AC4">
        <w:rPr>
          <w:sz w:val="28"/>
          <w:szCs w:val="28"/>
        </w:rPr>
        <w:t>роверкой полн</w:t>
      </w:r>
      <w:r>
        <w:rPr>
          <w:sz w:val="28"/>
          <w:szCs w:val="28"/>
        </w:rPr>
        <w:t>оты</w:t>
      </w:r>
      <w:r w:rsidR="002A6AC4">
        <w:rPr>
          <w:sz w:val="28"/>
          <w:szCs w:val="28"/>
        </w:rPr>
        <w:t xml:space="preserve"> и своевременности оприходования денежных средств с кредитного учреждения в кассу </w:t>
      </w:r>
      <w:r w:rsidR="002A6AC4">
        <w:rPr>
          <w:sz w:val="28"/>
          <w:szCs w:val="28"/>
        </w:rPr>
        <w:lastRenderedPageBreak/>
        <w:t>нарушений не установлено. Приход ден</w:t>
      </w:r>
      <w:r w:rsidR="0048106A">
        <w:rPr>
          <w:sz w:val="28"/>
          <w:szCs w:val="28"/>
        </w:rPr>
        <w:t xml:space="preserve">ежных средств осуществлялся по </w:t>
      </w:r>
      <w:r w:rsidR="002A6AC4">
        <w:rPr>
          <w:sz w:val="28"/>
          <w:szCs w:val="28"/>
        </w:rPr>
        <w:t>правильно оформленным приходным кассовым ордерам, с указанием всех необходимых реквизитов</w:t>
      </w:r>
      <w:r w:rsidR="00417797">
        <w:rPr>
          <w:sz w:val="28"/>
          <w:szCs w:val="28"/>
        </w:rPr>
        <w:t xml:space="preserve"> и росписей ответственных лиц.</w:t>
      </w:r>
    </w:p>
    <w:p w:rsidR="00417797" w:rsidRDefault="00417797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A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Проверкой правильности и обоснованности списания денежных с</w:t>
      </w:r>
      <w:r w:rsidR="008E1AEF">
        <w:rPr>
          <w:sz w:val="28"/>
          <w:szCs w:val="28"/>
        </w:rPr>
        <w:t>редств нарушений не установлено</w:t>
      </w:r>
      <w:r>
        <w:rPr>
          <w:sz w:val="28"/>
          <w:szCs w:val="28"/>
        </w:rPr>
        <w:t>.</w:t>
      </w:r>
    </w:p>
    <w:p w:rsidR="00480DF2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797">
        <w:rPr>
          <w:sz w:val="28"/>
          <w:szCs w:val="28"/>
        </w:rPr>
        <w:t>В соответствии с Указанием Банка России от 11.03.2014 г.  №3210-У « О порядке ведения кассовых операций юридическими 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 xml:space="preserve"> </w:t>
      </w:r>
      <w:r w:rsidR="00417797">
        <w:rPr>
          <w:sz w:val="28"/>
          <w:szCs w:val="28"/>
        </w:rPr>
        <w:t>списание денежной наличности за проверяемый  период проводилось по правильно офо</w:t>
      </w:r>
      <w:r w:rsidR="00480DF2">
        <w:rPr>
          <w:sz w:val="28"/>
          <w:szCs w:val="28"/>
        </w:rPr>
        <w:t>рмленным расходным кассовым орд</w:t>
      </w:r>
      <w:r w:rsidR="00417797">
        <w:rPr>
          <w:sz w:val="28"/>
          <w:szCs w:val="28"/>
        </w:rPr>
        <w:t xml:space="preserve">ерам, платежными ведомостями с обязательным утверждением расхода  денежных средств главой и главным бухгалтерам АМС </w:t>
      </w:r>
      <w:r w:rsidR="00695A9B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 w:rsidR="00417797">
        <w:rPr>
          <w:sz w:val="28"/>
          <w:szCs w:val="28"/>
        </w:rPr>
        <w:t>ского сельского поселения и представлением росписи получателя в получении денежной наличности. Фактов преры</w:t>
      </w:r>
      <w:r w:rsidR="0048106A">
        <w:rPr>
          <w:sz w:val="28"/>
          <w:szCs w:val="28"/>
        </w:rPr>
        <w:t>вания остатков денежных средств</w:t>
      </w:r>
      <w:r w:rsidR="00417797">
        <w:rPr>
          <w:sz w:val="28"/>
          <w:szCs w:val="28"/>
        </w:rPr>
        <w:t xml:space="preserve"> по кассовой книге</w:t>
      </w:r>
      <w:r w:rsidR="00480DF2">
        <w:rPr>
          <w:sz w:val="28"/>
          <w:szCs w:val="28"/>
        </w:rPr>
        <w:t xml:space="preserve"> проверкой не отмечено.</w:t>
      </w:r>
    </w:p>
    <w:p w:rsidR="004D26DF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DF2">
        <w:rPr>
          <w:sz w:val="28"/>
          <w:szCs w:val="28"/>
        </w:rPr>
        <w:t>Остатки денежных средств на конец операционного дня переносятся на начало нового</w:t>
      </w:r>
      <w:r w:rsidR="003A7558">
        <w:rPr>
          <w:sz w:val="28"/>
          <w:szCs w:val="28"/>
        </w:rPr>
        <w:t xml:space="preserve"> года</w:t>
      </w:r>
      <w:r w:rsidR="00480DF2">
        <w:rPr>
          <w:sz w:val="28"/>
          <w:szCs w:val="28"/>
        </w:rPr>
        <w:t xml:space="preserve"> своевременно и в полном объеме.</w:t>
      </w:r>
      <w:r w:rsidR="0048106A">
        <w:rPr>
          <w:sz w:val="28"/>
          <w:szCs w:val="28"/>
        </w:rPr>
        <w:t xml:space="preserve"> Кассовая книга за проверяемый </w:t>
      </w:r>
      <w:r w:rsidR="00480DF2">
        <w:rPr>
          <w:sz w:val="28"/>
          <w:szCs w:val="28"/>
        </w:rPr>
        <w:t xml:space="preserve">период   пронумерована, прошнурована, скреплена печатью, количество листов заверено подписями главы и главного бухгалтера АМС </w:t>
      </w:r>
      <w:r w:rsidR="00695A9B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 w:rsidR="00480DF2">
        <w:rPr>
          <w:sz w:val="28"/>
          <w:szCs w:val="28"/>
        </w:rPr>
        <w:t>ского сельского поселения.</w:t>
      </w:r>
    </w:p>
    <w:p w:rsidR="00173144" w:rsidRDefault="00173144" w:rsidP="003A7558">
      <w:pPr>
        <w:spacing w:line="276" w:lineRule="auto"/>
        <w:jc w:val="both"/>
        <w:rPr>
          <w:sz w:val="28"/>
          <w:szCs w:val="28"/>
        </w:rPr>
      </w:pPr>
    </w:p>
    <w:p w:rsidR="00417797" w:rsidRDefault="002164F9" w:rsidP="009122AD">
      <w:pPr>
        <w:numPr>
          <w:ilvl w:val="0"/>
          <w:numId w:val="7"/>
        </w:numPr>
        <w:spacing w:line="276" w:lineRule="auto"/>
        <w:ind w:left="709" w:firstLine="0"/>
        <w:jc w:val="both"/>
        <w:rPr>
          <w:b/>
          <w:sz w:val="28"/>
          <w:szCs w:val="28"/>
        </w:rPr>
      </w:pPr>
      <w:r w:rsidRPr="002164F9">
        <w:rPr>
          <w:b/>
          <w:sz w:val="28"/>
          <w:szCs w:val="28"/>
        </w:rPr>
        <w:t xml:space="preserve"> </w:t>
      </w:r>
      <w:r w:rsidR="00173144" w:rsidRPr="002164F9">
        <w:rPr>
          <w:b/>
          <w:sz w:val="28"/>
          <w:szCs w:val="28"/>
        </w:rPr>
        <w:t>Проверка операций по расчетам с подотчетными лицами</w:t>
      </w:r>
      <w:r w:rsidR="007C27D8" w:rsidRPr="002164F9">
        <w:rPr>
          <w:b/>
          <w:sz w:val="28"/>
          <w:szCs w:val="28"/>
        </w:rPr>
        <w:t>. Соблюдение</w:t>
      </w:r>
      <w:r w:rsidR="00417797" w:rsidRPr="002164F9">
        <w:rPr>
          <w:b/>
          <w:sz w:val="28"/>
          <w:szCs w:val="28"/>
        </w:rPr>
        <w:t xml:space="preserve"> </w:t>
      </w:r>
      <w:r w:rsidRPr="002164F9">
        <w:rPr>
          <w:b/>
          <w:sz w:val="28"/>
          <w:szCs w:val="28"/>
        </w:rPr>
        <w:t xml:space="preserve">  установленного порядка выдачи денежных средств подотчетными лицам. Своевременность представления авансовых отчетов и правильность их оформления.</w:t>
      </w:r>
      <w:r w:rsidR="00417797" w:rsidRPr="002164F9">
        <w:rPr>
          <w:b/>
          <w:sz w:val="28"/>
          <w:szCs w:val="28"/>
        </w:rPr>
        <w:t xml:space="preserve"> </w:t>
      </w:r>
    </w:p>
    <w:p w:rsidR="002164F9" w:rsidRDefault="002164F9" w:rsidP="003A7558">
      <w:pPr>
        <w:spacing w:line="276" w:lineRule="auto"/>
        <w:jc w:val="both"/>
        <w:rPr>
          <w:b/>
          <w:sz w:val="28"/>
          <w:szCs w:val="28"/>
        </w:rPr>
      </w:pPr>
    </w:p>
    <w:p w:rsidR="002164F9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4F9" w:rsidRPr="002164F9">
        <w:rPr>
          <w:sz w:val="28"/>
          <w:szCs w:val="28"/>
        </w:rPr>
        <w:t>Проверкой своевременности представления авансовых отчетов нарушений не уста</w:t>
      </w:r>
      <w:r w:rsidR="0089165F">
        <w:rPr>
          <w:sz w:val="28"/>
          <w:szCs w:val="28"/>
        </w:rPr>
        <w:t>н</w:t>
      </w:r>
      <w:r w:rsidR="002164F9" w:rsidRPr="002164F9">
        <w:rPr>
          <w:sz w:val="28"/>
          <w:szCs w:val="28"/>
        </w:rPr>
        <w:t>овлено,</w:t>
      </w:r>
      <w:r w:rsidR="002164F9">
        <w:rPr>
          <w:sz w:val="28"/>
          <w:szCs w:val="28"/>
        </w:rPr>
        <w:t xml:space="preserve"> в соответствии с Указанием Банка Рос</w:t>
      </w:r>
      <w:r w:rsidR="00B114EC">
        <w:rPr>
          <w:sz w:val="28"/>
          <w:szCs w:val="28"/>
        </w:rPr>
        <w:t>сии от 11.03.2014 г.  №3210-У «</w:t>
      </w:r>
      <w:r w:rsidR="002164F9">
        <w:rPr>
          <w:sz w:val="28"/>
          <w:szCs w:val="28"/>
        </w:rPr>
        <w:t xml:space="preserve">О порядке ведения </w:t>
      </w:r>
      <w:r w:rsidR="0048106A">
        <w:rPr>
          <w:sz w:val="28"/>
          <w:szCs w:val="28"/>
        </w:rPr>
        <w:t xml:space="preserve">кассовых операций юридическими </w:t>
      </w:r>
      <w:r w:rsidR="002164F9">
        <w:rPr>
          <w:sz w:val="28"/>
          <w:szCs w:val="28"/>
        </w:rPr>
        <w:t>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2164F9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4F9" w:rsidRPr="00047D48">
        <w:rPr>
          <w:sz w:val="28"/>
          <w:szCs w:val="28"/>
        </w:rPr>
        <w:t>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</w:t>
      </w:r>
      <w:r w:rsidR="00C9477A" w:rsidRPr="00047D48">
        <w:rPr>
          <w:sz w:val="28"/>
          <w:szCs w:val="28"/>
        </w:rPr>
        <w:t xml:space="preserve">пераций по приобретению товаров, работ </w:t>
      </w:r>
      <w:r w:rsidR="002164F9" w:rsidRPr="00047D48">
        <w:rPr>
          <w:sz w:val="28"/>
          <w:szCs w:val="28"/>
        </w:rPr>
        <w:t>и услуг за наличный расчет к авансовым отчетам приложены все необходимые оправдательные документы: закупочные акты, накладные, товарные чеки,</w:t>
      </w:r>
      <w:r w:rsidR="004563C9" w:rsidRPr="00047D48">
        <w:rPr>
          <w:sz w:val="28"/>
          <w:szCs w:val="28"/>
        </w:rPr>
        <w:t xml:space="preserve"> чеки контрольно-кассовых машин, квитанции к приходным кассовым ордерам.</w:t>
      </w:r>
      <w:r w:rsidR="00C62D7C" w:rsidRPr="00047D48">
        <w:rPr>
          <w:sz w:val="28"/>
          <w:szCs w:val="28"/>
        </w:rPr>
        <w:t xml:space="preserve"> Авансовые отчеты подписывались подотчетными лицами, утверждались главой и главным бухгалтером.</w:t>
      </w:r>
    </w:p>
    <w:p w:rsidR="00F27789" w:rsidRDefault="00635EEE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27789">
        <w:rPr>
          <w:sz w:val="28"/>
          <w:szCs w:val="28"/>
        </w:rPr>
        <w:t>В нарушение п.166 И</w:t>
      </w:r>
      <w:r>
        <w:rPr>
          <w:sz w:val="28"/>
          <w:szCs w:val="28"/>
        </w:rPr>
        <w:t xml:space="preserve">нструкции по бюджетному учету </w:t>
      </w:r>
      <w:r w:rsidR="00F27789">
        <w:rPr>
          <w:sz w:val="28"/>
          <w:szCs w:val="28"/>
        </w:rPr>
        <w:t>№162н на письменных заявлениях получателей бюджетных сумм бухгалтером не проставляется код бюджетной классификации расходов.</w:t>
      </w:r>
    </w:p>
    <w:p w:rsidR="00F27789" w:rsidRDefault="00635EEE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789">
        <w:rPr>
          <w:sz w:val="28"/>
          <w:szCs w:val="28"/>
        </w:rPr>
        <w:t>В нарушение п.6 ст.9 ФЗ №129-Фз «О бухгалтерском учете авансо</w:t>
      </w:r>
      <w:r>
        <w:rPr>
          <w:sz w:val="28"/>
          <w:szCs w:val="28"/>
        </w:rPr>
        <w:t>в</w:t>
      </w:r>
      <w:r w:rsidR="00F27789">
        <w:rPr>
          <w:sz w:val="28"/>
          <w:szCs w:val="28"/>
        </w:rPr>
        <w:t>ые отчеты составлены</w:t>
      </w:r>
      <w:r>
        <w:rPr>
          <w:sz w:val="28"/>
          <w:szCs w:val="28"/>
        </w:rPr>
        <w:t xml:space="preserve"> без проведенных бухгалтерских проводок.</w:t>
      </w: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</w:p>
    <w:p w:rsidR="00C62D7C" w:rsidRDefault="00C62D7C" w:rsidP="009122A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9165F">
        <w:rPr>
          <w:b/>
          <w:sz w:val="28"/>
          <w:szCs w:val="28"/>
        </w:rPr>
        <w:t>Достоверность дебиторской и кредиторской задолженности</w:t>
      </w:r>
      <w:r>
        <w:rPr>
          <w:sz w:val="28"/>
          <w:szCs w:val="28"/>
        </w:rPr>
        <w:t>.</w:t>
      </w: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</w:p>
    <w:p w:rsidR="00C62D7C" w:rsidRDefault="00C62D7C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Проверкой правильности и обоснованности дебиторской и кредиторской задолженности АМСУ </w:t>
      </w:r>
      <w:r w:rsidR="00695A9B">
        <w:rPr>
          <w:sz w:val="28"/>
          <w:szCs w:val="28"/>
        </w:rPr>
        <w:t>Б</w:t>
      </w:r>
      <w:r w:rsidR="004D378D">
        <w:rPr>
          <w:sz w:val="28"/>
          <w:szCs w:val="28"/>
        </w:rPr>
        <w:t>рут</w:t>
      </w:r>
      <w:r>
        <w:rPr>
          <w:sz w:val="28"/>
          <w:szCs w:val="28"/>
        </w:rPr>
        <w:t>ского сельского поселения было установлено, что по состоянию на отчетные даты они составили:</w:t>
      </w:r>
    </w:p>
    <w:p w:rsidR="00C62D7C" w:rsidRDefault="008E1AEF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C62D7C">
        <w:rPr>
          <w:sz w:val="28"/>
          <w:szCs w:val="28"/>
        </w:rPr>
        <w:t>а 01.01.20</w:t>
      </w:r>
      <w:r w:rsidR="0016585F">
        <w:rPr>
          <w:sz w:val="28"/>
          <w:szCs w:val="28"/>
        </w:rPr>
        <w:t>21</w:t>
      </w:r>
      <w:r w:rsidR="00C62D7C">
        <w:rPr>
          <w:sz w:val="28"/>
          <w:szCs w:val="28"/>
        </w:rPr>
        <w:t xml:space="preserve"> г.:</w:t>
      </w:r>
    </w:p>
    <w:p w:rsidR="00695A9B" w:rsidRDefault="003C74C6" w:rsidP="00695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D7C">
        <w:rPr>
          <w:sz w:val="28"/>
          <w:szCs w:val="28"/>
        </w:rPr>
        <w:t>Дебиторск</w:t>
      </w:r>
      <w:r w:rsidR="00695A9B">
        <w:rPr>
          <w:sz w:val="28"/>
          <w:szCs w:val="28"/>
        </w:rPr>
        <w:t>ой</w:t>
      </w:r>
      <w:r w:rsidR="00C62D7C">
        <w:rPr>
          <w:sz w:val="28"/>
          <w:szCs w:val="28"/>
        </w:rPr>
        <w:t xml:space="preserve"> задолженност</w:t>
      </w:r>
      <w:r w:rsidR="00695A9B">
        <w:rPr>
          <w:sz w:val="28"/>
          <w:szCs w:val="28"/>
        </w:rPr>
        <w:t>и нету</w:t>
      </w:r>
      <w:r w:rsidR="005C65D1">
        <w:rPr>
          <w:sz w:val="28"/>
          <w:szCs w:val="28"/>
        </w:rPr>
        <w:t>, кредиторская задолженность составила 41 309,54 рублей.</w:t>
      </w:r>
    </w:p>
    <w:p w:rsidR="001736A5" w:rsidRDefault="003C74C6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1B5">
        <w:rPr>
          <w:sz w:val="28"/>
          <w:szCs w:val="28"/>
        </w:rPr>
        <w:t>ПАО «Россети</w:t>
      </w:r>
      <w:r w:rsidR="008557A3">
        <w:rPr>
          <w:sz w:val="28"/>
          <w:szCs w:val="28"/>
        </w:rPr>
        <w:t xml:space="preserve"> Северный Кавказ</w:t>
      </w:r>
      <w:r w:rsidR="00D061B5">
        <w:rPr>
          <w:sz w:val="28"/>
          <w:szCs w:val="28"/>
        </w:rPr>
        <w:t>» - 5445,54</w:t>
      </w:r>
      <w:r w:rsidR="008557A3">
        <w:rPr>
          <w:sz w:val="28"/>
          <w:szCs w:val="28"/>
        </w:rPr>
        <w:t xml:space="preserve"> рублей</w:t>
      </w:r>
      <w:r w:rsidR="00D061B5">
        <w:rPr>
          <w:sz w:val="28"/>
          <w:szCs w:val="28"/>
        </w:rPr>
        <w:t>;</w:t>
      </w:r>
    </w:p>
    <w:p w:rsidR="00ED0CBD" w:rsidRDefault="00ED0CBD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ИП Некрасова В.Г.</w:t>
      </w:r>
      <w:r w:rsidR="008557A3">
        <w:rPr>
          <w:sz w:val="28"/>
          <w:szCs w:val="28"/>
        </w:rPr>
        <w:t xml:space="preserve">                          -35864,00 рублей.</w:t>
      </w:r>
    </w:p>
    <w:p w:rsidR="00D061B5" w:rsidRDefault="00D061B5" w:rsidP="003A7558">
      <w:pPr>
        <w:spacing w:line="276" w:lineRule="auto"/>
        <w:jc w:val="both"/>
        <w:rPr>
          <w:sz w:val="28"/>
          <w:szCs w:val="28"/>
        </w:rPr>
      </w:pPr>
    </w:p>
    <w:p w:rsidR="001736A5" w:rsidRDefault="001736A5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74C6">
        <w:rPr>
          <w:sz w:val="28"/>
          <w:szCs w:val="28"/>
        </w:rPr>
        <w:t xml:space="preserve">  н</w:t>
      </w:r>
      <w:r w:rsidR="00A37740">
        <w:rPr>
          <w:sz w:val="28"/>
          <w:szCs w:val="28"/>
        </w:rPr>
        <w:t>а 01.01.20</w:t>
      </w:r>
      <w:r w:rsidR="0016585F">
        <w:rPr>
          <w:sz w:val="28"/>
          <w:szCs w:val="28"/>
        </w:rPr>
        <w:t>22</w:t>
      </w:r>
      <w:r w:rsidR="00A37740">
        <w:rPr>
          <w:sz w:val="28"/>
          <w:szCs w:val="28"/>
        </w:rPr>
        <w:t>г.:</w:t>
      </w:r>
    </w:p>
    <w:p w:rsidR="00337BC1" w:rsidRDefault="003C74C6" w:rsidP="005C65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740">
        <w:rPr>
          <w:sz w:val="28"/>
          <w:szCs w:val="28"/>
        </w:rPr>
        <w:t xml:space="preserve"> Дебиторск</w:t>
      </w:r>
      <w:r w:rsidR="00695A9B">
        <w:rPr>
          <w:sz w:val="28"/>
          <w:szCs w:val="28"/>
        </w:rPr>
        <w:t>ой</w:t>
      </w:r>
      <w:r w:rsidR="00A37740">
        <w:rPr>
          <w:sz w:val="28"/>
          <w:szCs w:val="28"/>
        </w:rPr>
        <w:t xml:space="preserve"> </w:t>
      </w:r>
      <w:r w:rsidR="005C65D1">
        <w:rPr>
          <w:sz w:val="28"/>
          <w:szCs w:val="28"/>
        </w:rPr>
        <w:t xml:space="preserve">и кредиторской </w:t>
      </w:r>
      <w:r w:rsidR="00A37740">
        <w:rPr>
          <w:sz w:val="28"/>
          <w:szCs w:val="28"/>
        </w:rPr>
        <w:t>задолженност</w:t>
      </w:r>
      <w:r w:rsidR="00695A9B">
        <w:rPr>
          <w:sz w:val="28"/>
          <w:szCs w:val="28"/>
        </w:rPr>
        <w:t>и</w:t>
      </w:r>
      <w:r w:rsidR="00A37740">
        <w:rPr>
          <w:sz w:val="28"/>
          <w:szCs w:val="28"/>
        </w:rPr>
        <w:t xml:space="preserve"> </w:t>
      </w:r>
      <w:r w:rsidR="00695A9B">
        <w:rPr>
          <w:sz w:val="28"/>
          <w:szCs w:val="28"/>
        </w:rPr>
        <w:t>нету</w:t>
      </w:r>
      <w:r w:rsidR="009F07D6">
        <w:rPr>
          <w:sz w:val="28"/>
          <w:szCs w:val="28"/>
        </w:rPr>
        <w:t>.</w:t>
      </w:r>
      <w:r w:rsidR="009267FA">
        <w:rPr>
          <w:sz w:val="28"/>
          <w:szCs w:val="28"/>
        </w:rPr>
        <w:t xml:space="preserve"> </w:t>
      </w:r>
    </w:p>
    <w:p w:rsidR="00760F34" w:rsidRDefault="00760F34" w:rsidP="005C65D1">
      <w:pPr>
        <w:spacing w:line="276" w:lineRule="auto"/>
        <w:jc w:val="both"/>
        <w:rPr>
          <w:sz w:val="28"/>
          <w:szCs w:val="28"/>
        </w:rPr>
      </w:pPr>
    </w:p>
    <w:p w:rsidR="00760F34" w:rsidRPr="00337BC1" w:rsidRDefault="00760F34" w:rsidP="00760F34">
      <w:pPr>
        <w:spacing w:line="276" w:lineRule="auto"/>
        <w:jc w:val="center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>Соблюдения порядка проведения торгов (конкурсов, аукционов) в соответствии</w:t>
      </w:r>
    </w:p>
    <w:p w:rsidR="00760F34" w:rsidRPr="00337BC1" w:rsidRDefault="00760F34" w:rsidP="00760F34">
      <w:pPr>
        <w:spacing w:line="276" w:lineRule="auto"/>
        <w:jc w:val="center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760F34" w:rsidRDefault="00760F34" w:rsidP="00760F34">
      <w:pPr>
        <w:spacing w:line="276" w:lineRule="auto"/>
        <w:jc w:val="both"/>
        <w:rPr>
          <w:sz w:val="28"/>
          <w:szCs w:val="28"/>
        </w:rPr>
      </w:pPr>
    </w:p>
    <w:p w:rsidR="00760F34" w:rsidRPr="00337BC1" w:rsidRDefault="00760F34" w:rsidP="00760F34">
      <w:pPr>
        <w:spacing w:line="276" w:lineRule="auto"/>
        <w:jc w:val="both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 xml:space="preserve">           Соблюдение требований к обоснованию закупок и обоснованности</w:t>
      </w:r>
    </w:p>
    <w:p w:rsidR="00760F34" w:rsidRPr="001A1912" w:rsidRDefault="00760F34" w:rsidP="00760F34">
      <w:pPr>
        <w:spacing w:line="276" w:lineRule="auto"/>
        <w:jc w:val="both"/>
        <w:rPr>
          <w:b/>
          <w:sz w:val="28"/>
          <w:szCs w:val="28"/>
        </w:rPr>
      </w:pPr>
      <w:r w:rsidRPr="00337BC1">
        <w:rPr>
          <w:b/>
          <w:sz w:val="28"/>
          <w:szCs w:val="28"/>
        </w:rPr>
        <w:t xml:space="preserve">                                                                   закупок.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Закупки для нужд АМС Брутского сельского поселения в 2020-2021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План закупок товаров, работ, услуг для обеспечения нужд субъекта Российской Федерации на 2020 год и плановый период</w:t>
      </w:r>
      <w:r w:rsidR="00DF3BC9" w:rsidRPr="00DF3BC9">
        <w:rPr>
          <w:sz w:val="28"/>
          <w:szCs w:val="28"/>
        </w:rPr>
        <w:t xml:space="preserve"> 2021- 2022 г.г.</w:t>
      </w:r>
      <w:r w:rsidRPr="00DF3BC9">
        <w:rPr>
          <w:sz w:val="28"/>
          <w:szCs w:val="28"/>
        </w:rPr>
        <w:t xml:space="preserve"> АМС Брутского сельского поселения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формирования, 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lastRenderedPageBreak/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План закупок товаров, работ, услуг для обеспечения нужд субъекта Российской Федерации на 2020 год и на плановый период 2021-2022гг. был утвержден</w:t>
      </w:r>
      <w:r w:rsidR="008D0AFA" w:rsidRPr="00DF3BC9">
        <w:rPr>
          <w:sz w:val="28"/>
          <w:szCs w:val="28"/>
        </w:rPr>
        <w:t>17.01.2020г</w:t>
      </w:r>
      <w:r w:rsidRPr="00DF3BC9">
        <w:rPr>
          <w:sz w:val="28"/>
          <w:szCs w:val="28"/>
        </w:rPr>
        <w:t>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казенным учреждением бюджетных обязательств их исполнение в текущем финансовом году и плановом периоде.</w:t>
      </w:r>
    </w:p>
    <w:p w:rsidR="00760F34" w:rsidRPr="00DF3BC9" w:rsidRDefault="00760F34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 xml:space="preserve">Лимит бюджетных обязательств на 2020 год </w:t>
      </w:r>
      <w:r w:rsidR="008D0AFA" w:rsidRPr="00DF3BC9">
        <w:rPr>
          <w:sz w:val="28"/>
          <w:szCs w:val="28"/>
        </w:rPr>
        <w:t xml:space="preserve">и на плановый период 2021-2022гг </w:t>
      </w:r>
      <w:r w:rsidRPr="00DF3BC9">
        <w:rPr>
          <w:sz w:val="28"/>
          <w:szCs w:val="28"/>
        </w:rPr>
        <w:t xml:space="preserve">составили в общей сумме </w:t>
      </w:r>
      <w:r w:rsidR="008D0AFA" w:rsidRPr="00DF3BC9">
        <w:rPr>
          <w:sz w:val="28"/>
          <w:szCs w:val="28"/>
        </w:rPr>
        <w:t>3163,0</w:t>
      </w:r>
      <w:r w:rsidRPr="00DF3BC9">
        <w:rPr>
          <w:sz w:val="28"/>
          <w:szCs w:val="28"/>
        </w:rPr>
        <w:t xml:space="preserve"> тысяч рублей, в том числе на закупку товаров, работ, услуг- в сумме </w:t>
      </w:r>
      <w:r w:rsidR="009D1B69">
        <w:rPr>
          <w:sz w:val="28"/>
          <w:szCs w:val="28"/>
        </w:rPr>
        <w:t>2852,6</w:t>
      </w:r>
      <w:r w:rsidRPr="00DF3BC9">
        <w:rPr>
          <w:sz w:val="28"/>
          <w:szCs w:val="28"/>
        </w:rPr>
        <w:t xml:space="preserve"> тысяч рублей, были доведены АМС Брутского сельского поселения расходным </w:t>
      </w:r>
      <w:r w:rsidRPr="00B069A7">
        <w:rPr>
          <w:sz w:val="28"/>
          <w:szCs w:val="28"/>
        </w:rPr>
        <w:t>расписанием.</w:t>
      </w:r>
    </w:p>
    <w:p w:rsidR="00760F34" w:rsidRPr="00DF3BC9" w:rsidRDefault="00B069A7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0F34" w:rsidRPr="00DF3BC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760F34" w:rsidRPr="00DF3BC9">
        <w:rPr>
          <w:sz w:val="28"/>
          <w:szCs w:val="28"/>
        </w:rPr>
        <w:t xml:space="preserve">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Брутского сельского поселения утвердили план закупок за 2020 </w:t>
      </w:r>
      <w:r w:rsidR="008D0AFA" w:rsidRPr="00DF3BC9">
        <w:rPr>
          <w:sz w:val="28"/>
          <w:szCs w:val="28"/>
        </w:rPr>
        <w:t xml:space="preserve">и на плановый период 2021-2022гг </w:t>
      </w:r>
      <w:r w:rsidR="00760F34" w:rsidRPr="00DF3BC9">
        <w:rPr>
          <w:sz w:val="28"/>
          <w:szCs w:val="28"/>
        </w:rPr>
        <w:t>год и разместили в единой информационной системе1</w:t>
      </w:r>
      <w:r w:rsidR="008D0AFA" w:rsidRPr="00DF3BC9">
        <w:rPr>
          <w:sz w:val="28"/>
          <w:szCs w:val="28"/>
        </w:rPr>
        <w:t>5</w:t>
      </w:r>
      <w:r w:rsidR="00760F34" w:rsidRPr="00DF3BC9">
        <w:rPr>
          <w:sz w:val="28"/>
          <w:szCs w:val="28"/>
        </w:rPr>
        <w:t>.01.2020г</w:t>
      </w:r>
      <w:r w:rsidR="008D0AFA" w:rsidRPr="00DF3BC9">
        <w:rPr>
          <w:sz w:val="28"/>
          <w:szCs w:val="28"/>
        </w:rPr>
        <w:t xml:space="preserve"> (</w:t>
      </w:r>
      <w:r w:rsidR="0056669E" w:rsidRPr="00DF3BC9">
        <w:rPr>
          <w:sz w:val="28"/>
          <w:szCs w:val="28"/>
        </w:rPr>
        <w:t>отклонение нет</w:t>
      </w:r>
      <w:r w:rsidR="008D0AFA" w:rsidRPr="00DF3BC9">
        <w:rPr>
          <w:sz w:val="28"/>
          <w:szCs w:val="28"/>
        </w:rPr>
        <w:t>)</w:t>
      </w:r>
      <w:r w:rsidR="00760F34" w:rsidRPr="00DF3BC9">
        <w:rPr>
          <w:sz w:val="28"/>
          <w:szCs w:val="28"/>
        </w:rPr>
        <w:t>.</w:t>
      </w:r>
    </w:p>
    <w:p w:rsidR="00760F34" w:rsidRPr="00DF3BC9" w:rsidRDefault="00B069A7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60F34" w:rsidRPr="00DF3BC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760F34" w:rsidRPr="00DF3BC9">
        <w:rPr>
          <w:sz w:val="28"/>
          <w:szCs w:val="28"/>
        </w:rPr>
        <w:t xml:space="preserve"> 3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Брутского сельского поселения утвердила план закупок за 2020 год и </w:t>
      </w:r>
      <w:r w:rsidR="008D0AFA" w:rsidRPr="00DF3BC9">
        <w:rPr>
          <w:sz w:val="28"/>
          <w:szCs w:val="28"/>
        </w:rPr>
        <w:t xml:space="preserve"> на плановый период 2021-2022гг</w:t>
      </w:r>
      <w:r w:rsidR="0056669E" w:rsidRPr="00DF3BC9">
        <w:rPr>
          <w:sz w:val="28"/>
          <w:szCs w:val="28"/>
        </w:rPr>
        <w:t xml:space="preserve"> 17.01.2020г.</w:t>
      </w:r>
      <w:r w:rsidR="008D0AFA" w:rsidRPr="00DF3BC9">
        <w:rPr>
          <w:sz w:val="28"/>
          <w:szCs w:val="28"/>
        </w:rPr>
        <w:t xml:space="preserve"> </w:t>
      </w:r>
      <w:r w:rsidR="00760F34" w:rsidRPr="00DF3BC9">
        <w:rPr>
          <w:sz w:val="28"/>
          <w:szCs w:val="28"/>
        </w:rPr>
        <w:t>разместил</w:t>
      </w:r>
      <w:r w:rsidR="008D0AFA" w:rsidRPr="00DF3BC9">
        <w:rPr>
          <w:sz w:val="28"/>
          <w:szCs w:val="28"/>
        </w:rPr>
        <w:t>и</w:t>
      </w:r>
      <w:r w:rsidR="00760F34" w:rsidRPr="00DF3BC9">
        <w:rPr>
          <w:sz w:val="28"/>
          <w:szCs w:val="28"/>
        </w:rPr>
        <w:t xml:space="preserve"> в единой информационной системе</w:t>
      </w:r>
      <w:r w:rsidR="0056669E" w:rsidRPr="00DF3BC9">
        <w:rPr>
          <w:sz w:val="28"/>
          <w:szCs w:val="28"/>
        </w:rPr>
        <w:t xml:space="preserve"> 15.01.2020(</w:t>
      </w:r>
      <w:r w:rsidR="00760F34" w:rsidRPr="00DF3BC9">
        <w:rPr>
          <w:sz w:val="28"/>
          <w:szCs w:val="28"/>
        </w:rPr>
        <w:t xml:space="preserve"> отклонение нет</w:t>
      </w:r>
      <w:r w:rsidR="0056669E" w:rsidRPr="00DF3BC9">
        <w:rPr>
          <w:sz w:val="28"/>
          <w:szCs w:val="28"/>
        </w:rPr>
        <w:t>)</w:t>
      </w:r>
      <w:r w:rsidR="00760F34" w:rsidRPr="00DF3BC9">
        <w:rPr>
          <w:sz w:val="28"/>
          <w:szCs w:val="28"/>
        </w:rPr>
        <w:t>.</w:t>
      </w:r>
    </w:p>
    <w:p w:rsidR="00DF3BC9" w:rsidRPr="00DF3BC9" w:rsidRDefault="00DF3BC9" w:rsidP="00760F34">
      <w:pPr>
        <w:spacing w:line="276" w:lineRule="auto"/>
        <w:jc w:val="both"/>
        <w:rPr>
          <w:sz w:val="28"/>
          <w:szCs w:val="28"/>
        </w:rPr>
      </w:pPr>
    </w:p>
    <w:p w:rsidR="00DF3BC9" w:rsidRDefault="00DF3BC9" w:rsidP="00760F34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На 2020 год и плановый период</w:t>
      </w:r>
      <w:r>
        <w:rPr>
          <w:sz w:val="28"/>
          <w:szCs w:val="28"/>
        </w:rPr>
        <w:t xml:space="preserve"> 2021-</w:t>
      </w:r>
      <w:r w:rsidRPr="00DF3BC9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ов согласно вышеуказанному плану закупок было запланировано осуществление закупок  с объемом финансового  обеспечения 3163,0 тысяч рублей.</w:t>
      </w:r>
    </w:p>
    <w:p w:rsidR="00DF3BC9" w:rsidRDefault="00107E50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частью 10 статьи 21 Федерального закона от 05.04.2013 №44-ФЗ «</w:t>
      </w:r>
      <w:r w:rsidRPr="00DF3BC9">
        <w:rPr>
          <w:sz w:val="28"/>
          <w:szCs w:val="28"/>
        </w:rPr>
        <w:t>О контрактной системе закупок товаров, работ, услуг для обеспечения госуда</w:t>
      </w:r>
      <w:r>
        <w:rPr>
          <w:sz w:val="28"/>
          <w:szCs w:val="28"/>
        </w:rPr>
        <w:t xml:space="preserve">рственных и муниципальных нужд» и подпунктом «а» пункт 3 правил формирования, утверждения и ведения  плана-графика закупок </w:t>
      </w:r>
      <w:r w:rsidRPr="00DF3BC9">
        <w:rPr>
          <w:sz w:val="28"/>
          <w:szCs w:val="28"/>
        </w:rPr>
        <w:t>товаров</w:t>
      </w:r>
      <w:r w:rsidR="00D70E7E">
        <w:rPr>
          <w:sz w:val="28"/>
          <w:szCs w:val="28"/>
        </w:rPr>
        <w:t>, работ,</w:t>
      </w:r>
      <w:r w:rsidRPr="00DF3BC9">
        <w:rPr>
          <w:sz w:val="28"/>
          <w:szCs w:val="28"/>
        </w:rPr>
        <w:t xml:space="preserve"> услуг для обеспечения </w:t>
      </w:r>
      <w:r w:rsidR="00D70E7E">
        <w:rPr>
          <w:sz w:val="28"/>
          <w:szCs w:val="28"/>
        </w:rPr>
        <w:t xml:space="preserve">федеральных </w:t>
      </w:r>
      <w:r w:rsidRPr="00DF3BC9">
        <w:rPr>
          <w:sz w:val="28"/>
          <w:szCs w:val="28"/>
        </w:rPr>
        <w:t xml:space="preserve">нужд утвержденных постановлением Правительства  Российской Федерации от </w:t>
      </w:r>
      <w:r w:rsidR="00D70E7E">
        <w:rPr>
          <w:sz w:val="28"/>
          <w:szCs w:val="28"/>
        </w:rPr>
        <w:t>05.06</w:t>
      </w:r>
      <w:r w:rsidRPr="00DF3BC9">
        <w:rPr>
          <w:sz w:val="28"/>
          <w:szCs w:val="28"/>
        </w:rPr>
        <w:t>.201</w:t>
      </w:r>
      <w:r w:rsidR="00D70E7E">
        <w:rPr>
          <w:sz w:val="28"/>
          <w:szCs w:val="28"/>
        </w:rPr>
        <w:t>5 №554</w:t>
      </w:r>
      <w:r w:rsidRPr="00DF3BC9">
        <w:rPr>
          <w:sz w:val="28"/>
          <w:szCs w:val="28"/>
        </w:rPr>
        <w:t>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</w:t>
      </w:r>
      <w:r w:rsidR="00D70E7E">
        <w:rPr>
          <w:sz w:val="28"/>
          <w:szCs w:val="28"/>
        </w:rPr>
        <w:t>.</w:t>
      </w:r>
    </w:p>
    <w:p w:rsidR="00D70E7E" w:rsidRDefault="00D70E7E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АМС Брутского сельского поселения был утвержден план-график закупок  и размещен 15.01.2020г.</w:t>
      </w:r>
    </w:p>
    <w:p w:rsidR="00D70E7E" w:rsidRDefault="00D70E7E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формирования, утверждения и ведения плана-графика закупок </w:t>
      </w:r>
      <w:r w:rsidRPr="00DF3BC9">
        <w:rPr>
          <w:sz w:val="28"/>
          <w:szCs w:val="28"/>
        </w:rPr>
        <w:t>товаров</w:t>
      </w:r>
      <w:r>
        <w:rPr>
          <w:sz w:val="28"/>
          <w:szCs w:val="28"/>
        </w:rPr>
        <w:t>, работ,</w:t>
      </w:r>
      <w:r w:rsidRPr="00DF3BC9">
        <w:rPr>
          <w:sz w:val="28"/>
          <w:szCs w:val="28"/>
        </w:rPr>
        <w:t xml:space="preserve"> услуг для обеспечения нужд </w:t>
      </w:r>
      <w:r w:rsidR="00563204">
        <w:rPr>
          <w:sz w:val="28"/>
          <w:szCs w:val="28"/>
        </w:rPr>
        <w:t>субъекта</w:t>
      </w:r>
      <w:r w:rsidRPr="00DF3BC9">
        <w:rPr>
          <w:sz w:val="28"/>
          <w:szCs w:val="28"/>
        </w:rPr>
        <w:t xml:space="preserve"> Российской Федерации</w:t>
      </w:r>
      <w:r w:rsidR="00563204">
        <w:rPr>
          <w:sz w:val="28"/>
          <w:szCs w:val="28"/>
        </w:rPr>
        <w:t xml:space="preserve"> на 2020 год и на плановый период 2021-2022 годов в порядке, установленным статьей 21  Федерального закона от 05.04.2013 №44-ФЗ «</w:t>
      </w:r>
      <w:r w:rsidR="00563204" w:rsidRPr="00DF3BC9">
        <w:rPr>
          <w:sz w:val="28"/>
          <w:szCs w:val="28"/>
        </w:rPr>
        <w:t>О контрактной системе закупок товаров, работ, услуг для обеспечения госуда</w:t>
      </w:r>
      <w:r w:rsidR="00563204">
        <w:rPr>
          <w:sz w:val="28"/>
          <w:szCs w:val="28"/>
        </w:rPr>
        <w:t xml:space="preserve">рственных и муниципальных нужд» и Постановлением Правительства РФ от 05.06.2015г. №554 «О требованиях к формированию, утверждению и ведению плана-графика закупок товаров, работ, услуг </w:t>
      </w:r>
    </w:p>
    <w:p w:rsidR="00A1036E" w:rsidRDefault="00563204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C9">
        <w:rPr>
          <w:sz w:val="28"/>
          <w:szCs w:val="28"/>
        </w:rPr>
        <w:t xml:space="preserve">для обеспечения нужд </w:t>
      </w:r>
      <w:r>
        <w:rPr>
          <w:sz w:val="28"/>
          <w:szCs w:val="28"/>
        </w:rPr>
        <w:t>субъекта</w:t>
      </w:r>
      <w:r w:rsidRPr="00DF3BC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нужд, а также требованиях</w:t>
      </w:r>
      <w:r w:rsidR="00F248F7">
        <w:rPr>
          <w:sz w:val="28"/>
          <w:szCs w:val="28"/>
        </w:rPr>
        <w:t xml:space="preserve"> к форме плана-закупок к форме </w:t>
      </w:r>
      <w:r>
        <w:rPr>
          <w:sz w:val="28"/>
          <w:szCs w:val="28"/>
        </w:rPr>
        <w:t>плана- графика закупок товаров, работ, услуг</w:t>
      </w:r>
      <w:r w:rsidR="00F248F7">
        <w:rPr>
          <w:sz w:val="28"/>
          <w:szCs w:val="28"/>
        </w:rPr>
        <w:t>» установлено следующее:</w:t>
      </w:r>
    </w:p>
    <w:p w:rsidR="00B069A7" w:rsidRDefault="00B069A7" w:rsidP="00F248F7">
      <w:pPr>
        <w:spacing w:line="276" w:lineRule="auto"/>
        <w:jc w:val="both"/>
        <w:rPr>
          <w:sz w:val="28"/>
          <w:szCs w:val="28"/>
        </w:rPr>
      </w:pPr>
    </w:p>
    <w:p w:rsidR="00F248F7" w:rsidRDefault="00B069A7" w:rsidP="00F248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248F7" w:rsidRPr="00DF3BC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F248F7" w:rsidRPr="00DF3BC9">
        <w:rPr>
          <w:sz w:val="28"/>
          <w:szCs w:val="28"/>
        </w:rPr>
        <w:t xml:space="preserve">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Брутского сельского поселения утвердили план закупок за 2020 и на плановый период 2021-2022гг год</w:t>
      </w:r>
      <w:r w:rsidR="00F248F7">
        <w:rPr>
          <w:sz w:val="28"/>
          <w:szCs w:val="28"/>
        </w:rPr>
        <w:t xml:space="preserve"> 17.01.2020г</w:t>
      </w:r>
      <w:r w:rsidR="00F248F7" w:rsidRPr="00DF3BC9">
        <w:rPr>
          <w:sz w:val="28"/>
          <w:szCs w:val="28"/>
        </w:rPr>
        <w:t xml:space="preserve"> и разместили в единой информационной системе15.01.2020г (отклонение нет).</w:t>
      </w:r>
    </w:p>
    <w:p w:rsidR="00E85C74" w:rsidRDefault="00E85C74" w:rsidP="00F248F7">
      <w:pPr>
        <w:spacing w:line="276" w:lineRule="auto"/>
        <w:jc w:val="both"/>
        <w:rPr>
          <w:sz w:val="28"/>
          <w:szCs w:val="28"/>
        </w:rPr>
      </w:pPr>
    </w:p>
    <w:p w:rsidR="00457FED" w:rsidRPr="00DF3BC9" w:rsidRDefault="00E85C74" w:rsidP="00F248F7">
      <w:pPr>
        <w:spacing w:line="276" w:lineRule="auto"/>
        <w:jc w:val="both"/>
        <w:rPr>
          <w:sz w:val="28"/>
          <w:szCs w:val="28"/>
        </w:rPr>
      </w:pPr>
      <w:r w:rsidRPr="00DF3BC9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F3BC9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2022-</w:t>
      </w:r>
      <w:r w:rsidRPr="00DF3BC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F3BC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согласно вышеуказанному плану закупок было запланировано осуществление закупок  с объемом финансового  обеспечения 4355,0 тысяч рублей</w:t>
      </w:r>
    </w:p>
    <w:p w:rsidR="00A1036E" w:rsidRDefault="00B069A7" w:rsidP="00760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57FED" w:rsidRPr="00DF3BC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457FED" w:rsidRPr="00DF3BC9">
        <w:rPr>
          <w:sz w:val="28"/>
          <w:szCs w:val="28"/>
        </w:rPr>
        <w:t xml:space="preserve">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Брутского сельского поселения утвердили план закупок за 202</w:t>
      </w:r>
      <w:r w:rsidR="00457FED">
        <w:rPr>
          <w:sz w:val="28"/>
          <w:szCs w:val="28"/>
        </w:rPr>
        <w:t>1</w:t>
      </w:r>
      <w:r w:rsidR="00457FED" w:rsidRPr="00DF3BC9">
        <w:rPr>
          <w:sz w:val="28"/>
          <w:szCs w:val="28"/>
        </w:rPr>
        <w:t xml:space="preserve"> и на плановый период 202</w:t>
      </w:r>
      <w:r w:rsidR="00457FED">
        <w:rPr>
          <w:sz w:val="28"/>
          <w:szCs w:val="28"/>
        </w:rPr>
        <w:t>2</w:t>
      </w:r>
      <w:r w:rsidR="00457FED" w:rsidRPr="00DF3BC9">
        <w:rPr>
          <w:sz w:val="28"/>
          <w:szCs w:val="28"/>
        </w:rPr>
        <w:t>-202</w:t>
      </w:r>
      <w:r w:rsidR="00457FED">
        <w:rPr>
          <w:sz w:val="28"/>
          <w:szCs w:val="28"/>
        </w:rPr>
        <w:t>3</w:t>
      </w:r>
      <w:r w:rsidR="00457FED" w:rsidRPr="00DF3BC9">
        <w:rPr>
          <w:sz w:val="28"/>
          <w:szCs w:val="28"/>
        </w:rPr>
        <w:t>гг год</w:t>
      </w:r>
      <w:r w:rsidR="00457FED">
        <w:rPr>
          <w:sz w:val="28"/>
          <w:szCs w:val="28"/>
        </w:rPr>
        <w:t xml:space="preserve"> 15.02.2020г</w:t>
      </w:r>
      <w:r w:rsidR="00457FED" w:rsidRPr="00DF3BC9">
        <w:rPr>
          <w:sz w:val="28"/>
          <w:szCs w:val="28"/>
        </w:rPr>
        <w:t xml:space="preserve"> и разместили в единой информационной системе1</w:t>
      </w:r>
      <w:r w:rsidR="00457FED">
        <w:rPr>
          <w:sz w:val="28"/>
          <w:szCs w:val="28"/>
        </w:rPr>
        <w:t>1</w:t>
      </w:r>
      <w:r w:rsidR="00457FED" w:rsidRPr="00DF3BC9">
        <w:rPr>
          <w:sz w:val="28"/>
          <w:szCs w:val="28"/>
        </w:rPr>
        <w:t>.0</w:t>
      </w:r>
      <w:r w:rsidR="00E85C74">
        <w:rPr>
          <w:sz w:val="28"/>
          <w:szCs w:val="28"/>
        </w:rPr>
        <w:t>2</w:t>
      </w:r>
      <w:r w:rsidR="00457FED" w:rsidRPr="00DF3BC9">
        <w:rPr>
          <w:sz w:val="28"/>
          <w:szCs w:val="28"/>
        </w:rPr>
        <w:t>.2020г (отклонение нет)</w:t>
      </w:r>
    </w:p>
    <w:p w:rsidR="00760F34" w:rsidRDefault="00760F34" w:rsidP="005C65D1">
      <w:pPr>
        <w:spacing w:line="276" w:lineRule="auto"/>
        <w:jc w:val="both"/>
        <w:rPr>
          <w:sz w:val="28"/>
          <w:szCs w:val="28"/>
        </w:rPr>
      </w:pPr>
    </w:p>
    <w:p w:rsidR="00337BC1" w:rsidRPr="00CB7BC9" w:rsidRDefault="00337BC1" w:rsidP="009F07D6">
      <w:pPr>
        <w:spacing w:line="276" w:lineRule="auto"/>
        <w:jc w:val="both"/>
        <w:rPr>
          <w:sz w:val="28"/>
          <w:szCs w:val="28"/>
        </w:rPr>
      </w:pPr>
    </w:p>
    <w:p w:rsidR="00A37740" w:rsidRPr="00FE6FA4" w:rsidRDefault="001A631F" w:rsidP="00FE6FA4">
      <w:pPr>
        <w:spacing w:line="276" w:lineRule="auto"/>
        <w:jc w:val="center"/>
        <w:rPr>
          <w:b/>
          <w:sz w:val="28"/>
          <w:szCs w:val="28"/>
        </w:rPr>
      </w:pPr>
      <w:r w:rsidRPr="001A631F">
        <w:rPr>
          <w:b/>
          <w:sz w:val="28"/>
          <w:szCs w:val="28"/>
        </w:rPr>
        <w:t xml:space="preserve">8. </w:t>
      </w:r>
      <w:r w:rsidR="00741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</w:t>
      </w:r>
      <w:r w:rsidRPr="001A631F">
        <w:rPr>
          <w:b/>
          <w:sz w:val="28"/>
          <w:szCs w:val="28"/>
        </w:rPr>
        <w:t xml:space="preserve"> штатной численности.</w:t>
      </w:r>
      <w:r w:rsidR="00741DC6" w:rsidRPr="00741DC6">
        <w:rPr>
          <w:bCs/>
          <w:color w:val="000000"/>
          <w:sz w:val="28"/>
          <w:szCs w:val="28"/>
        </w:rPr>
        <w:t xml:space="preserve"> </w:t>
      </w:r>
      <w:r w:rsidR="00741DC6" w:rsidRPr="00741DC6">
        <w:rPr>
          <w:b/>
          <w:bCs/>
          <w:color w:val="000000"/>
          <w:sz w:val="28"/>
          <w:szCs w:val="28"/>
        </w:rPr>
        <w:t>Проверка соблюдения зако</w:t>
      </w:r>
      <w:r w:rsidR="002E272C">
        <w:rPr>
          <w:b/>
          <w:bCs/>
          <w:color w:val="000000"/>
          <w:sz w:val="28"/>
          <w:szCs w:val="28"/>
        </w:rPr>
        <w:t xml:space="preserve">нодательства при осуществлении </w:t>
      </w:r>
      <w:r w:rsidR="00741DC6" w:rsidRPr="00741DC6">
        <w:rPr>
          <w:b/>
          <w:bCs/>
          <w:color w:val="000000"/>
          <w:sz w:val="28"/>
          <w:szCs w:val="28"/>
        </w:rPr>
        <w:t>трудовых отношений с персоналом.</w:t>
      </w:r>
    </w:p>
    <w:p w:rsidR="001A631F" w:rsidRPr="005878CF" w:rsidRDefault="001A631F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1F6A">
        <w:rPr>
          <w:sz w:val="28"/>
          <w:szCs w:val="28"/>
        </w:rPr>
        <w:t xml:space="preserve">         </w:t>
      </w:r>
      <w:r w:rsidRPr="005878CF">
        <w:rPr>
          <w:sz w:val="28"/>
          <w:szCs w:val="28"/>
        </w:rPr>
        <w:t>Штатные расписания Учреждения на 20</w:t>
      </w:r>
      <w:r w:rsidR="009F07D6">
        <w:rPr>
          <w:sz w:val="28"/>
          <w:szCs w:val="28"/>
        </w:rPr>
        <w:t>20</w:t>
      </w:r>
      <w:r w:rsidRPr="005878CF">
        <w:rPr>
          <w:sz w:val="28"/>
          <w:szCs w:val="28"/>
        </w:rPr>
        <w:t>г. и 20</w:t>
      </w:r>
      <w:r w:rsidR="009F07D6">
        <w:rPr>
          <w:sz w:val="28"/>
          <w:szCs w:val="28"/>
        </w:rPr>
        <w:t>21</w:t>
      </w:r>
      <w:r w:rsidRPr="005878CF">
        <w:rPr>
          <w:sz w:val="28"/>
          <w:szCs w:val="28"/>
        </w:rPr>
        <w:t xml:space="preserve">г. </w:t>
      </w:r>
      <w:r w:rsidR="00831C55" w:rsidRPr="005878CF">
        <w:rPr>
          <w:sz w:val="28"/>
          <w:szCs w:val="28"/>
        </w:rPr>
        <w:t xml:space="preserve">утверждены </w:t>
      </w:r>
      <w:r w:rsidRPr="005878CF">
        <w:rPr>
          <w:sz w:val="28"/>
          <w:szCs w:val="28"/>
        </w:rPr>
        <w:t xml:space="preserve">  </w:t>
      </w:r>
      <w:r w:rsidR="00831C55" w:rsidRPr="005878CF">
        <w:rPr>
          <w:sz w:val="28"/>
          <w:szCs w:val="28"/>
        </w:rPr>
        <w:t xml:space="preserve">главой АМС </w:t>
      </w:r>
      <w:r w:rsidR="00F32E5F">
        <w:rPr>
          <w:sz w:val="28"/>
          <w:szCs w:val="28"/>
        </w:rPr>
        <w:t>Б</w:t>
      </w:r>
      <w:r w:rsidR="00566D11">
        <w:rPr>
          <w:sz w:val="28"/>
          <w:szCs w:val="28"/>
        </w:rPr>
        <w:t>рут</w:t>
      </w:r>
      <w:r w:rsidR="00831C55" w:rsidRPr="005878CF">
        <w:rPr>
          <w:sz w:val="28"/>
          <w:szCs w:val="28"/>
        </w:rPr>
        <w:t>ского сельского поселения</w:t>
      </w:r>
      <w:r w:rsidR="002E272C">
        <w:rPr>
          <w:sz w:val="28"/>
          <w:szCs w:val="28"/>
        </w:rPr>
        <w:t xml:space="preserve"> </w:t>
      </w:r>
      <w:r w:rsidRPr="005878CF">
        <w:rPr>
          <w:sz w:val="28"/>
          <w:szCs w:val="28"/>
        </w:rPr>
        <w:t xml:space="preserve">Правобережного района,  </w:t>
      </w:r>
    </w:p>
    <w:p w:rsidR="005C6057" w:rsidRDefault="001A631F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78CF">
        <w:rPr>
          <w:sz w:val="28"/>
          <w:szCs w:val="28"/>
        </w:rPr>
        <w:t>- на 01.01.20</w:t>
      </w:r>
      <w:r w:rsidR="009F07D6">
        <w:rPr>
          <w:sz w:val="28"/>
          <w:szCs w:val="28"/>
        </w:rPr>
        <w:t>20</w:t>
      </w:r>
      <w:r w:rsidRPr="005878CF">
        <w:rPr>
          <w:sz w:val="28"/>
          <w:szCs w:val="28"/>
        </w:rPr>
        <w:t xml:space="preserve"> года в количестве </w:t>
      </w:r>
      <w:r w:rsidR="00090742">
        <w:rPr>
          <w:sz w:val="28"/>
          <w:szCs w:val="28"/>
        </w:rPr>
        <w:t>4,4</w:t>
      </w:r>
      <w:r w:rsidRPr="005878CF">
        <w:rPr>
          <w:sz w:val="28"/>
          <w:szCs w:val="28"/>
        </w:rPr>
        <w:t xml:space="preserve"> единиц с м</w:t>
      </w:r>
      <w:r w:rsidR="005C6057">
        <w:rPr>
          <w:sz w:val="28"/>
          <w:szCs w:val="28"/>
        </w:rPr>
        <w:t>есячным фондом заработной платы</w:t>
      </w:r>
    </w:p>
    <w:p w:rsidR="001A631F" w:rsidRPr="005878CF" w:rsidRDefault="003D6E61" w:rsidP="001A631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66022,00</w:t>
      </w:r>
      <w:r w:rsidR="005C6057">
        <w:rPr>
          <w:sz w:val="28"/>
          <w:szCs w:val="28"/>
        </w:rPr>
        <w:t xml:space="preserve"> </w:t>
      </w:r>
      <w:r w:rsidR="001A631F" w:rsidRPr="005878CF">
        <w:rPr>
          <w:sz w:val="28"/>
          <w:szCs w:val="28"/>
        </w:rPr>
        <w:t>руб</w:t>
      </w:r>
      <w:r w:rsidR="005C6057">
        <w:rPr>
          <w:sz w:val="28"/>
          <w:szCs w:val="28"/>
        </w:rPr>
        <w:t>лей</w:t>
      </w:r>
      <w:r w:rsidR="001A631F" w:rsidRPr="005878CF">
        <w:rPr>
          <w:sz w:val="28"/>
          <w:szCs w:val="28"/>
        </w:rPr>
        <w:t>;</w:t>
      </w:r>
    </w:p>
    <w:p w:rsidR="001A631F" w:rsidRDefault="001A631F" w:rsidP="001A63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878CF">
        <w:rPr>
          <w:sz w:val="28"/>
          <w:szCs w:val="28"/>
        </w:rPr>
        <w:t>- на 0</w:t>
      </w:r>
      <w:r w:rsidR="005878CF" w:rsidRPr="005878CF">
        <w:rPr>
          <w:sz w:val="28"/>
          <w:szCs w:val="28"/>
        </w:rPr>
        <w:t>1</w:t>
      </w:r>
      <w:r w:rsidRPr="005878CF">
        <w:rPr>
          <w:sz w:val="28"/>
          <w:szCs w:val="28"/>
        </w:rPr>
        <w:t>.0</w:t>
      </w:r>
      <w:r w:rsidR="005878CF" w:rsidRPr="005878CF">
        <w:rPr>
          <w:sz w:val="28"/>
          <w:szCs w:val="28"/>
        </w:rPr>
        <w:t>1</w:t>
      </w:r>
      <w:r w:rsidRPr="005878CF">
        <w:rPr>
          <w:sz w:val="28"/>
          <w:szCs w:val="28"/>
        </w:rPr>
        <w:t>.20</w:t>
      </w:r>
      <w:r w:rsidR="009F07D6">
        <w:rPr>
          <w:sz w:val="28"/>
          <w:szCs w:val="28"/>
        </w:rPr>
        <w:t>21</w:t>
      </w:r>
      <w:r w:rsidRPr="005878CF">
        <w:rPr>
          <w:sz w:val="28"/>
          <w:szCs w:val="28"/>
        </w:rPr>
        <w:t xml:space="preserve"> года – </w:t>
      </w:r>
      <w:r w:rsidR="00090742">
        <w:rPr>
          <w:sz w:val="28"/>
          <w:szCs w:val="28"/>
        </w:rPr>
        <w:t>4</w:t>
      </w:r>
      <w:r w:rsidR="009F07D6">
        <w:rPr>
          <w:sz w:val="28"/>
          <w:szCs w:val="28"/>
        </w:rPr>
        <w:t>,</w:t>
      </w:r>
      <w:r w:rsidR="003D6E61">
        <w:rPr>
          <w:sz w:val="28"/>
          <w:szCs w:val="28"/>
        </w:rPr>
        <w:t>4</w:t>
      </w:r>
      <w:r w:rsidRPr="005878CF">
        <w:rPr>
          <w:sz w:val="28"/>
          <w:szCs w:val="28"/>
        </w:rPr>
        <w:t xml:space="preserve"> единиц с ме</w:t>
      </w:r>
      <w:r w:rsidR="005C6057">
        <w:rPr>
          <w:sz w:val="28"/>
          <w:szCs w:val="28"/>
        </w:rPr>
        <w:t xml:space="preserve">сячным фондом заработной платы </w:t>
      </w:r>
      <w:r w:rsidR="003D6E61">
        <w:rPr>
          <w:sz w:val="28"/>
          <w:szCs w:val="28"/>
        </w:rPr>
        <w:t>69265</w:t>
      </w:r>
      <w:r w:rsidR="002D3681">
        <w:rPr>
          <w:sz w:val="28"/>
          <w:szCs w:val="28"/>
        </w:rPr>
        <w:t xml:space="preserve"> </w:t>
      </w:r>
      <w:r w:rsidR="009844A7">
        <w:rPr>
          <w:sz w:val="28"/>
          <w:szCs w:val="28"/>
        </w:rPr>
        <w:t>рублей.</w:t>
      </w:r>
    </w:p>
    <w:p w:rsidR="00C10585" w:rsidRDefault="00C10585" w:rsidP="00C10585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</w:t>
      </w:r>
      <w:r w:rsidRPr="00C10585">
        <w:rPr>
          <w:sz w:val="28"/>
          <w:szCs w:val="28"/>
        </w:rPr>
        <w:t>Штатные расписания на 20</w:t>
      </w:r>
      <w:r w:rsidR="00C66605">
        <w:rPr>
          <w:sz w:val="28"/>
          <w:szCs w:val="28"/>
        </w:rPr>
        <w:t>20</w:t>
      </w:r>
      <w:r w:rsidRPr="00C10585">
        <w:rPr>
          <w:sz w:val="28"/>
          <w:szCs w:val="28"/>
        </w:rPr>
        <w:t>-20</w:t>
      </w:r>
      <w:r w:rsidR="00C66605">
        <w:rPr>
          <w:sz w:val="28"/>
          <w:szCs w:val="28"/>
        </w:rPr>
        <w:t>21</w:t>
      </w:r>
      <w:r w:rsidRPr="00C10585">
        <w:rPr>
          <w:sz w:val="28"/>
          <w:szCs w:val="28"/>
        </w:rPr>
        <w:t>гг. составлены в разрезе категорий работников:</w:t>
      </w:r>
      <w:r>
        <w:rPr>
          <w:sz w:val="28"/>
          <w:szCs w:val="28"/>
        </w:rPr>
        <w:t xml:space="preserve"> </w:t>
      </w:r>
      <w:r w:rsidRPr="00C10585">
        <w:rPr>
          <w:sz w:val="28"/>
          <w:szCs w:val="28"/>
        </w:rPr>
        <w:t>глава пос</w:t>
      </w:r>
      <w:r w:rsidR="001173FD">
        <w:rPr>
          <w:sz w:val="28"/>
          <w:szCs w:val="28"/>
        </w:rPr>
        <w:t xml:space="preserve">еления, муниципальные служащие, </w:t>
      </w:r>
      <w:r w:rsidRPr="00C10585">
        <w:rPr>
          <w:sz w:val="28"/>
          <w:szCs w:val="28"/>
        </w:rPr>
        <w:t>утверждены Распоряжени</w:t>
      </w:r>
      <w:r>
        <w:rPr>
          <w:sz w:val="28"/>
          <w:szCs w:val="28"/>
        </w:rPr>
        <w:t>ями</w:t>
      </w:r>
      <w:r w:rsidRPr="00C10585">
        <w:rPr>
          <w:sz w:val="28"/>
          <w:szCs w:val="28"/>
        </w:rPr>
        <w:t xml:space="preserve"> администрации сельско</w:t>
      </w:r>
      <w:r w:rsidR="00945E52">
        <w:rPr>
          <w:sz w:val="28"/>
          <w:szCs w:val="28"/>
        </w:rPr>
        <w:t>го поселения от 0</w:t>
      </w:r>
      <w:r w:rsidR="00C66605">
        <w:rPr>
          <w:sz w:val="28"/>
          <w:szCs w:val="28"/>
        </w:rPr>
        <w:t>9.01.2020г. и 11.01.2021</w:t>
      </w:r>
      <w:r w:rsidRPr="00C10585">
        <w:rPr>
          <w:sz w:val="28"/>
          <w:szCs w:val="28"/>
        </w:rPr>
        <w:t>г.</w:t>
      </w:r>
    </w:p>
    <w:p w:rsidR="00DB566D" w:rsidRPr="00A87F5B" w:rsidRDefault="002F63C9" w:rsidP="002D3681">
      <w:pPr>
        <w:spacing w:line="276" w:lineRule="auto"/>
        <w:jc w:val="both"/>
        <w:rPr>
          <w:rFonts w:cs="font185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7740" w:rsidRDefault="006F78F0" w:rsidP="003A7558">
      <w:pPr>
        <w:spacing w:line="276" w:lineRule="auto"/>
        <w:jc w:val="both"/>
        <w:rPr>
          <w:b/>
          <w:sz w:val="28"/>
          <w:szCs w:val="28"/>
        </w:rPr>
      </w:pPr>
      <w:r w:rsidRPr="001F4FFE">
        <w:rPr>
          <w:b/>
          <w:sz w:val="28"/>
          <w:szCs w:val="28"/>
        </w:rPr>
        <w:t>Выводы</w:t>
      </w:r>
      <w:r w:rsidR="001F4FFE" w:rsidRPr="001F4FFE">
        <w:rPr>
          <w:b/>
          <w:sz w:val="28"/>
          <w:szCs w:val="28"/>
        </w:rPr>
        <w:t xml:space="preserve"> и предложения</w:t>
      </w:r>
      <w:r w:rsidRPr="001F4FFE">
        <w:rPr>
          <w:b/>
          <w:sz w:val="28"/>
          <w:szCs w:val="28"/>
        </w:rPr>
        <w:t>:</w:t>
      </w:r>
    </w:p>
    <w:p w:rsidR="00261023" w:rsidRDefault="00261023" w:rsidP="003A7558">
      <w:pPr>
        <w:spacing w:line="276" w:lineRule="auto"/>
        <w:jc w:val="both"/>
        <w:rPr>
          <w:b/>
          <w:sz w:val="28"/>
          <w:szCs w:val="28"/>
        </w:rPr>
      </w:pPr>
    </w:p>
    <w:p w:rsidR="00F14320" w:rsidRPr="00DE4B9B" w:rsidRDefault="0059429D" w:rsidP="0059429D">
      <w:pPr>
        <w:tabs>
          <w:tab w:val="left" w:pos="1134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   </w:t>
      </w:r>
      <w:r w:rsidR="00945E52">
        <w:rPr>
          <w:rFonts w:eastAsia="Arial Unicode MS"/>
          <w:b/>
          <w:kern w:val="1"/>
          <w:sz w:val="28"/>
          <w:szCs w:val="28"/>
          <w:lang w:eastAsia="ar-SA"/>
        </w:rPr>
        <w:t>1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. </w:t>
      </w:r>
      <w:r w:rsidR="00F14320" w:rsidRPr="00DE4B9B">
        <w:rPr>
          <w:rFonts w:eastAsia="Arial Unicode MS"/>
          <w:b/>
          <w:kern w:val="1"/>
          <w:sz w:val="28"/>
          <w:szCs w:val="28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F14320" w:rsidRPr="00DE4B9B" w:rsidRDefault="00ED0CBD" w:rsidP="00F14320">
      <w:pPr>
        <w:tabs>
          <w:tab w:val="left" w:pos="1134"/>
        </w:tabs>
        <w:suppressAutoHyphens/>
        <w:ind w:left="72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 w:rsidR="00F14320" w:rsidRPr="00DE4B9B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F14320">
        <w:rPr>
          <w:rFonts w:eastAsia="Arial Unicode MS"/>
          <w:kern w:val="1"/>
          <w:sz w:val="28"/>
          <w:szCs w:val="28"/>
          <w:lang w:eastAsia="ar-SA"/>
        </w:rPr>
        <w:t>в</w:t>
      </w:r>
      <w:r w:rsidR="00F14320" w:rsidRPr="00DE4B9B">
        <w:rPr>
          <w:rFonts w:eastAsia="Arial Unicode MS"/>
          <w:kern w:val="1"/>
          <w:sz w:val="28"/>
          <w:szCs w:val="28"/>
          <w:lang w:eastAsia="ar-SA"/>
        </w:rPr>
        <w:t xml:space="preserve"> личных карточках Т-2 заполнены не все зоны кодирования;</w:t>
      </w:r>
    </w:p>
    <w:p w:rsidR="00F14320" w:rsidRPr="00DE4B9B" w:rsidRDefault="00F14320" w:rsidP="00F14320">
      <w:pPr>
        <w:tabs>
          <w:tab w:val="left" w:pos="1134"/>
        </w:tabs>
        <w:suppressAutoHyphens/>
        <w:ind w:left="72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-</w:t>
      </w:r>
      <w:r>
        <w:rPr>
          <w:rFonts w:eastAsia="Arial Unicode MS"/>
          <w:kern w:val="1"/>
          <w:sz w:val="28"/>
          <w:szCs w:val="28"/>
          <w:lang w:eastAsia="ar-SA"/>
        </w:rPr>
        <w:t>н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а 4 странице личной карточки Т-2 в разделе </w:t>
      </w:r>
      <w:r w:rsidRPr="00DE4B9B">
        <w:rPr>
          <w:rFonts w:eastAsia="Arial Unicode MS"/>
          <w:kern w:val="1"/>
          <w:sz w:val="28"/>
          <w:szCs w:val="28"/>
          <w:lang w:val="en-US" w:eastAsia="ar-SA"/>
        </w:rPr>
        <w:t>VIII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«Отпуск» не заполняются          отпуска;</w:t>
      </w:r>
    </w:p>
    <w:p w:rsidR="00F14320" w:rsidRPr="00DE4B9B" w:rsidRDefault="00F14320" w:rsidP="00F14320">
      <w:pPr>
        <w:tabs>
          <w:tab w:val="left" w:pos="1134"/>
        </w:tabs>
        <w:suppressAutoHyphens/>
        <w:ind w:left="72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>
        <w:rPr>
          <w:rFonts w:eastAsia="Arial Unicode MS"/>
          <w:kern w:val="1"/>
          <w:sz w:val="28"/>
          <w:szCs w:val="28"/>
          <w:lang w:eastAsia="ar-SA"/>
        </w:rPr>
        <w:t>н</w:t>
      </w:r>
      <w:r w:rsidRPr="00DE4B9B">
        <w:rPr>
          <w:rFonts w:eastAsia="Arial Unicode MS"/>
          <w:kern w:val="1"/>
          <w:sz w:val="28"/>
          <w:szCs w:val="28"/>
          <w:lang w:eastAsia="ar-SA"/>
        </w:rPr>
        <w:t>а второй странице некоторых личных карточек формы Т-2 отсутствует подпись работника кадровой службы.</w:t>
      </w:r>
    </w:p>
    <w:p w:rsidR="00F14320" w:rsidRPr="00DE4B9B" w:rsidRDefault="00F14320" w:rsidP="00F14320">
      <w:pPr>
        <w:tabs>
          <w:tab w:val="left" w:pos="1134"/>
        </w:tabs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-   </w:t>
      </w:r>
      <w:r>
        <w:rPr>
          <w:rFonts w:eastAsia="Arial Unicode MS"/>
          <w:kern w:val="1"/>
          <w:sz w:val="28"/>
          <w:szCs w:val="28"/>
          <w:lang w:eastAsia="ar-SA"/>
        </w:rPr>
        <w:t>н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а 3 странице личных карточек формы Т-2 в разделе </w:t>
      </w:r>
      <w:r w:rsidRPr="00DE4B9B">
        <w:rPr>
          <w:rFonts w:eastAsia="Arial Unicode MS"/>
          <w:kern w:val="1"/>
          <w:sz w:val="28"/>
          <w:szCs w:val="28"/>
          <w:lang w:val="en-US" w:eastAsia="ar-SA"/>
        </w:rPr>
        <w:t>III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«Прием на работу и переводы на другую работу» отсутствуют все записи и личные подписи владельца трудовых книжек;</w:t>
      </w:r>
    </w:p>
    <w:p w:rsidR="00F14320" w:rsidRPr="00945E52" w:rsidRDefault="00F14320" w:rsidP="00945E52">
      <w:pPr>
        <w:tabs>
          <w:tab w:val="left" w:pos="1134"/>
        </w:tabs>
        <w:suppressAutoHyphens/>
        <w:ind w:left="720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-</w:t>
      </w:r>
      <w:r>
        <w:rPr>
          <w:rFonts w:eastAsia="Arial Unicode MS"/>
          <w:kern w:val="1"/>
          <w:sz w:val="28"/>
          <w:szCs w:val="28"/>
          <w:lang w:eastAsia="ar-SA"/>
        </w:rPr>
        <w:t>в</w:t>
      </w:r>
      <w:r w:rsidRPr="00DE4B9B">
        <w:rPr>
          <w:rFonts w:eastAsia="Arial Unicode MS"/>
          <w:kern w:val="1"/>
          <w:sz w:val="28"/>
          <w:szCs w:val="28"/>
          <w:lang w:eastAsia="ar-SA"/>
        </w:rPr>
        <w:t xml:space="preserve"> личных делах отсутствуют личный листок по учету кадров, автобиография. Согласие на обработку персональных данных.</w:t>
      </w:r>
    </w:p>
    <w:p w:rsidR="00A87F5B" w:rsidRPr="009536CD" w:rsidRDefault="00F14320" w:rsidP="00F14320">
      <w:pPr>
        <w:pStyle w:val="aa"/>
        <w:spacing w:before="0" w:beforeAutospacing="0" w:after="120" w:afterAutospacing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-п</w:t>
      </w:r>
      <w:r w:rsidR="00A87F5B" w:rsidRPr="00DB610E">
        <w:rPr>
          <w:sz w:val="28"/>
          <w:szCs w:val="28"/>
        </w:rPr>
        <w:t>ривести в</w:t>
      </w:r>
      <w:r w:rsidR="00A87F5B">
        <w:rPr>
          <w:sz w:val="28"/>
          <w:szCs w:val="28"/>
        </w:rPr>
        <w:t xml:space="preserve"> </w:t>
      </w:r>
      <w:r w:rsidR="00A87F5B" w:rsidRPr="00DB610E">
        <w:rPr>
          <w:sz w:val="28"/>
          <w:szCs w:val="28"/>
        </w:rPr>
        <w:t>соответствие лич</w:t>
      </w:r>
      <w:r w:rsidR="00A87F5B">
        <w:rPr>
          <w:sz w:val="28"/>
          <w:szCs w:val="28"/>
        </w:rPr>
        <w:t>ные дела сотрудников Учреждения, журнал регистрации приказов.</w:t>
      </w:r>
    </w:p>
    <w:p w:rsidR="005A1FDF" w:rsidRDefault="00F14320" w:rsidP="005A1FDF">
      <w:pPr>
        <w:pStyle w:val="aa"/>
        <w:spacing w:before="0" w:beforeAutospacing="0" w:after="12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A87F5B">
        <w:rPr>
          <w:sz w:val="28"/>
          <w:szCs w:val="28"/>
        </w:rPr>
        <w:t>лаве сельского поселения обратить внимание на соответствие занимаемых должностей работников администрации.</w:t>
      </w:r>
    </w:p>
    <w:p w:rsidR="00945E52" w:rsidRPr="00945E52" w:rsidRDefault="00945E52" w:rsidP="00945E52">
      <w:pPr>
        <w:numPr>
          <w:ilvl w:val="0"/>
          <w:numId w:val="8"/>
        </w:num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A1FDF">
        <w:rPr>
          <w:b/>
          <w:sz w:val="28"/>
          <w:szCs w:val="28"/>
        </w:rPr>
        <w:t xml:space="preserve">В нарушение ст. 34 БК РФ неэффективное использование бюджетных средств </w:t>
      </w:r>
      <w:r w:rsidRPr="005A1FDF">
        <w:rPr>
          <w:sz w:val="28"/>
          <w:szCs w:val="28"/>
        </w:rPr>
        <w:t xml:space="preserve">(оплата штрафных санкций, пени) </w:t>
      </w:r>
      <w:r w:rsidRPr="005A1FDF">
        <w:rPr>
          <w:b/>
          <w:sz w:val="28"/>
          <w:szCs w:val="28"/>
        </w:rPr>
        <w:t xml:space="preserve">в Учреждении составила 2000,00 рублей, </w:t>
      </w:r>
      <w:r w:rsidRPr="005A1FDF">
        <w:rPr>
          <w:sz w:val="28"/>
          <w:szCs w:val="28"/>
        </w:rPr>
        <w:t>в т.ч. за 2020г. – 1000,00 рублей.</w:t>
      </w:r>
    </w:p>
    <w:p w:rsidR="00945E52" w:rsidRPr="00945E52" w:rsidRDefault="00945E52" w:rsidP="00945E52">
      <w:pPr>
        <w:numPr>
          <w:ilvl w:val="0"/>
          <w:numId w:val="8"/>
        </w:num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B62EC">
        <w:rPr>
          <w:rFonts w:eastAsia="Calibri"/>
          <w:b/>
          <w:sz w:val="28"/>
          <w:szCs w:val="28"/>
          <w:lang w:eastAsia="en-US"/>
        </w:rPr>
        <w:t>Неправомерное списание ГСМ за проверяемый период составили 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FB62EC">
        <w:rPr>
          <w:rFonts w:eastAsia="Calibri"/>
          <w:b/>
          <w:sz w:val="28"/>
          <w:szCs w:val="28"/>
          <w:lang w:eastAsia="en-US"/>
        </w:rPr>
        <w:t>4 000 рублей</w:t>
      </w:r>
    </w:p>
    <w:p w:rsidR="00A87F5B" w:rsidRPr="00945E52" w:rsidRDefault="00A87F5B" w:rsidP="00945E52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945E52">
        <w:rPr>
          <w:sz w:val="28"/>
          <w:szCs w:val="28"/>
        </w:rPr>
        <w:t>Не допускать нарушения Приказа Министерства Транспорта РФ от 18.09.2008г. № 152, нарушения Письма Федеральной службы государственной статистики от 03.02.2005 № ИУ-0-22/257 при заполнении обязательных реквизитов в путевых листах автомобиля.</w:t>
      </w:r>
    </w:p>
    <w:p w:rsidR="00A87F5B" w:rsidRDefault="00A87F5B" w:rsidP="00945E5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нарушение п.166 Инструкции по бюджетному учету №162н на письменных заявлениях получателей бюджетных сумм бухгалтером не делается </w:t>
      </w:r>
      <w:r>
        <w:rPr>
          <w:sz w:val="28"/>
          <w:szCs w:val="28"/>
        </w:rPr>
        <w:lastRenderedPageBreak/>
        <w:t>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A37740" w:rsidRDefault="009536CD" w:rsidP="00945E52">
      <w:pPr>
        <w:pStyle w:val="aa"/>
        <w:numPr>
          <w:ilvl w:val="0"/>
          <w:numId w:val="8"/>
        </w:numPr>
        <w:spacing w:before="240" w:beforeAutospacing="0" w:line="276" w:lineRule="auto"/>
        <w:jc w:val="both"/>
        <w:rPr>
          <w:b/>
          <w:sz w:val="28"/>
          <w:szCs w:val="28"/>
        </w:rPr>
      </w:pPr>
      <w:r w:rsidRPr="005E74B5">
        <w:rPr>
          <w:sz w:val="28"/>
          <w:szCs w:val="28"/>
        </w:rPr>
        <w:t xml:space="preserve">Проанализировать материалы настоящего акта КСП, </w:t>
      </w:r>
      <w:r w:rsidRPr="005E74B5">
        <w:rPr>
          <w:b/>
          <w:sz w:val="28"/>
          <w:szCs w:val="28"/>
        </w:rPr>
        <w:t>принять действенные меры</w:t>
      </w:r>
      <w:r w:rsidRPr="005E74B5">
        <w:rPr>
          <w:sz w:val="28"/>
          <w:szCs w:val="28"/>
        </w:rPr>
        <w:t xml:space="preserve"> по устранению отмеченных в них недостатков. </w:t>
      </w:r>
      <w:r w:rsidRPr="005E74B5">
        <w:rPr>
          <w:b/>
          <w:sz w:val="28"/>
          <w:szCs w:val="28"/>
        </w:rPr>
        <w:t>И о принятых мерах сообщить в КСП в течении</w:t>
      </w:r>
      <w:r w:rsidR="00A87F5B">
        <w:rPr>
          <w:b/>
          <w:sz w:val="28"/>
          <w:szCs w:val="28"/>
        </w:rPr>
        <w:t xml:space="preserve"> 30 дней со дня подписания акта</w:t>
      </w:r>
    </w:p>
    <w:p w:rsidR="00A87F5B" w:rsidRPr="00A548E3" w:rsidRDefault="00A87F5B" w:rsidP="00A87F5B">
      <w:pPr>
        <w:pStyle w:val="aa"/>
        <w:spacing w:before="240" w:beforeAutospacing="0" w:line="276" w:lineRule="auto"/>
        <w:ind w:left="720"/>
        <w:jc w:val="both"/>
        <w:rPr>
          <w:b/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3C74C6">
        <w:rPr>
          <w:sz w:val="28"/>
          <w:szCs w:val="28"/>
        </w:rPr>
        <w:t>едатель КСП                    ________________</w:t>
      </w:r>
      <w:r>
        <w:rPr>
          <w:sz w:val="28"/>
          <w:szCs w:val="28"/>
        </w:rPr>
        <w:t xml:space="preserve">      </w:t>
      </w:r>
      <w:r w:rsidR="003C74C6">
        <w:rPr>
          <w:sz w:val="28"/>
          <w:szCs w:val="28"/>
        </w:rPr>
        <w:t xml:space="preserve">     </w:t>
      </w:r>
      <w:r w:rsidR="00BC632B">
        <w:rPr>
          <w:sz w:val="28"/>
          <w:szCs w:val="28"/>
        </w:rPr>
        <w:t>Л.З.</w:t>
      </w:r>
      <w:r w:rsidR="003C74C6">
        <w:rPr>
          <w:sz w:val="28"/>
          <w:szCs w:val="28"/>
        </w:rPr>
        <w:t xml:space="preserve"> </w:t>
      </w:r>
      <w:r w:rsidR="00BC632B">
        <w:rPr>
          <w:sz w:val="28"/>
          <w:szCs w:val="28"/>
        </w:rPr>
        <w:t xml:space="preserve">Тараева  </w:t>
      </w:r>
    </w:p>
    <w:p w:rsidR="003C74C6" w:rsidRDefault="003C74C6" w:rsidP="003A7558">
      <w:pPr>
        <w:spacing w:line="276" w:lineRule="auto"/>
        <w:jc w:val="both"/>
        <w:rPr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</w:t>
      </w:r>
      <w:r w:rsidR="003C74C6">
        <w:rPr>
          <w:sz w:val="28"/>
          <w:szCs w:val="28"/>
        </w:rPr>
        <w:t xml:space="preserve">министрации               _________________   </w:t>
      </w:r>
      <w:r w:rsidR="00BC632B">
        <w:rPr>
          <w:sz w:val="28"/>
          <w:szCs w:val="28"/>
        </w:rPr>
        <w:t xml:space="preserve">     </w:t>
      </w:r>
      <w:r w:rsidR="00A449B5">
        <w:rPr>
          <w:sz w:val="28"/>
          <w:szCs w:val="28"/>
        </w:rPr>
        <w:t>Б.М. Алдатов</w:t>
      </w:r>
      <w:r w:rsidR="00BC632B">
        <w:rPr>
          <w:sz w:val="28"/>
          <w:szCs w:val="28"/>
        </w:rPr>
        <w:t xml:space="preserve"> </w:t>
      </w:r>
    </w:p>
    <w:p w:rsidR="003C74C6" w:rsidRDefault="003C74C6" w:rsidP="003A7558">
      <w:pPr>
        <w:spacing w:line="276" w:lineRule="auto"/>
        <w:jc w:val="both"/>
        <w:rPr>
          <w:sz w:val="28"/>
          <w:szCs w:val="28"/>
        </w:rPr>
      </w:pPr>
    </w:p>
    <w:p w:rsidR="00A37740" w:rsidRDefault="00A37740" w:rsidP="003A75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C74C6">
        <w:rPr>
          <w:sz w:val="28"/>
          <w:szCs w:val="28"/>
        </w:rPr>
        <w:t xml:space="preserve">пециалист                 __________________  </w:t>
      </w:r>
      <w:r w:rsidR="00BC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449B5">
        <w:rPr>
          <w:sz w:val="28"/>
          <w:szCs w:val="28"/>
        </w:rPr>
        <w:t>А.Р. Кокаева</w:t>
      </w: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p w:rsidR="005878CF" w:rsidRDefault="005878CF" w:rsidP="005878CF">
      <w:pPr>
        <w:spacing w:line="276" w:lineRule="auto"/>
        <w:jc w:val="both"/>
        <w:rPr>
          <w:sz w:val="28"/>
          <w:szCs w:val="28"/>
        </w:rPr>
      </w:pPr>
    </w:p>
    <w:sectPr w:rsidR="005878CF" w:rsidSect="00E264B0">
      <w:headerReference w:type="default" r:id="rId9"/>
      <w:pgSz w:w="11906" w:h="16838"/>
      <w:pgMar w:top="71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2C" w:rsidRDefault="00272C2C" w:rsidP="00BC632B">
      <w:r>
        <w:separator/>
      </w:r>
    </w:p>
  </w:endnote>
  <w:endnote w:type="continuationSeparator" w:id="1">
    <w:p w:rsidR="00272C2C" w:rsidRDefault="00272C2C" w:rsidP="00BC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2C" w:rsidRDefault="00272C2C" w:rsidP="00BC632B">
      <w:r>
        <w:separator/>
      </w:r>
    </w:p>
  </w:footnote>
  <w:footnote w:type="continuationSeparator" w:id="1">
    <w:p w:rsidR="00272C2C" w:rsidRDefault="00272C2C" w:rsidP="00BC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F" w:rsidRDefault="00E65C16">
    <w:pPr>
      <w:pStyle w:val="a5"/>
      <w:jc w:val="center"/>
    </w:pPr>
    <w:fldSimple w:instr=" PAGE   \* MERGEFORMAT ">
      <w:r w:rsidR="002F195D">
        <w:rPr>
          <w:noProof/>
        </w:rPr>
        <w:t>15</w:t>
      </w:r>
    </w:fldSimple>
  </w:p>
  <w:p w:rsidR="0069268F" w:rsidRDefault="006926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B1"/>
    <w:multiLevelType w:val="hybridMultilevel"/>
    <w:tmpl w:val="54ACDD06"/>
    <w:lvl w:ilvl="0" w:tplc="D1A2D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782"/>
    <w:multiLevelType w:val="hybridMultilevel"/>
    <w:tmpl w:val="08BEB89C"/>
    <w:lvl w:ilvl="0" w:tplc="0846A3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47A8C"/>
    <w:multiLevelType w:val="hybridMultilevel"/>
    <w:tmpl w:val="2AD6D99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169"/>
    <w:rsid w:val="00006552"/>
    <w:rsid w:val="00023848"/>
    <w:rsid w:val="000259D5"/>
    <w:rsid w:val="00036375"/>
    <w:rsid w:val="00041CEE"/>
    <w:rsid w:val="00045811"/>
    <w:rsid w:val="00047D48"/>
    <w:rsid w:val="000527C0"/>
    <w:rsid w:val="00063D24"/>
    <w:rsid w:val="00076F2D"/>
    <w:rsid w:val="00090742"/>
    <w:rsid w:val="00090A36"/>
    <w:rsid w:val="000A76DE"/>
    <w:rsid w:val="000C02FF"/>
    <w:rsid w:val="000D1211"/>
    <w:rsid w:val="000E0BFF"/>
    <w:rsid w:val="000E3973"/>
    <w:rsid w:val="00101663"/>
    <w:rsid w:val="0010277B"/>
    <w:rsid w:val="00104AE1"/>
    <w:rsid w:val="00104F44"/>
    <w:rsid w:val="00106B95"/>
    <w:rsid w:val="001070FE"/>
    <w:rsid w:val="00107E50"/>
    <w:rsid w:val="00115D3B"/>
    <w:rsid w:val="001173FD"/>
    <w:rsid w:val="001179AB"/>
    <w:rsid w:val="00121681"/>
    <w:rsid w:val="00133A64"/>
    <w:rsid w:val="00133B63"/>
    <w:rsid w:val="00140BB5"/>
    <w:rsid w:val="001428CA"/>
    <w:rsid w:val="00146522"/>
    <w:rsid w:val="00146686"/>
    <w:rsid w:val="00146E5B"/>
    <w:rsid w:val="00150849"/>
    <w:rsid w:val="0016585F"/>
    <w:rsid w:val="0016792D"/>
    <w:rsid w:val="00171272"/>
    <w:rsid w:val="00173144"/>
    <w:rsid w:val="001736A5"/>
    <w:rsid w:val="00183A19"/>
    <w:rsid w:val="00184EBD"/>
    <w:rsid w:val="00187F7E"/>
    <w:rsid w:val="0019403D"/>
    <w:rsid w:val="00194CD0"/>
    <w:rsid w:val="001A1912"/>
    <w:rsid w:val="001A631F"/>
    <w:rsid w:val="001B4F3E"/>
    <w:rsid w:val="001B627C"/>
    <w:rsid w:val="001B7759"/>
    <w:rsid w:val="001C37BC"/>
    <w:rsid w:val="001F1DD9"/>
    <w:rsid w:val="001F4FFE"/>
    <w:rsid w:val="001F59B4"/>
    <w:rsid w:val="002075C6"/>
    <w:rsid w:val="002164F9"/>
    <w:rsid w:val="00216D53"/>
    <w:rsid w:val="002278AE"/>
    <w:rsid w:val="002307E5"/>
    <w:rsid w:val="00232364"/>
    <w:rsid w:val="002332CD"/>
    <w:rsid w:val="00237172"/>
    <w:rsid w:val="002371C0"/>
    <w:rsid w:val="0024176D"/>
    <w:rsid w:val="002453C6"/>
    <w:rsid w:val="00245948"/>
    <w:rsid w:val="00252972"/>
    <w:rsid w:val="00261023"/>
    <w:rsid w:val="00263DD9"/>
    <w:rsid w:val="00272C2C"/>
    <w:rsid w:val="002754FA"/>
    <w:rsid w:val="00281F71"/>
    <w:rsid w:val="00284A70"/>
    <w:rsid w:val="00292F3F"/>
    <w:rsid w:val="00297537"/>
    <w:rsid w:val="002A06BC"/>
    <w:rsid w:val="002A41FE"/>
    <w:rsid w:val="002A6AC4"/>
    <w:rsid w:val="002B210F"/>
    <w:rsid w:val="002C1843"/>
    <w:rsid w:val="002C6131"/>
    <w:rsid w:val="002D11B1"/>
    <w:rsid w:val="002D1F37"/>
    <w:rsid w:val="002D3681"/>
    <w:rsid w:val="002E272C"/>
    <w:rsid w:val="002E7E89"/>
    <w:rsid w:val="002F0FD5"/>
    <w:rsid w:val="002F195D"/>
    <w:rsid w:val="002F63C9"/>
    <w:rsid w:val="0030235E"/>
    <w:rsid w:val="00306746"/>
    <w:rsid w:val="00316BFE"/>
    <w:rsid w:val="00337BC1"/>
    <w:rsid w:val="00351906"/>
    <w:rsid w:val="00351F7D"/>
    <w:rsid w:val="003603D9"/>
    <w:rsid w:val="0036610F"/>
    <w:rsid w:val="003772AB"/>
    <w:rsid w:val="00377C4E"/>
    <w:rsid w:val="00393D84"/>
    <w:rsid w:val="0039415B"/>
    <w:rsid w:val="00395416"/>
    <w:rsid w:val="003A6A57"/>
    <w:rsid w:val="003A7558"/>
    <w:rsid w:val="003B6A69"/>
    <w:rsid w:val="003C738E"/>
    <w:rsid w:val="003C74C6"/>
    <w:rsid w:val="003D58C3"/>
    <w:rsid w:val="003D6E61"/>
    <w:rsid w:val="003F5FE4"/>
    <w:rsid w:val="00405342"/>
    <w:rsid w:val="004157DC"/>
    <w:rsid w:val="00416DD8"/>
    <w:rsid w:val="00417797"/>
    <w:rsid w:val="00433A22"/>
    <w:rsid w:val="00452312"/>
    <w:rsid w:val="004548DA"/>
    <w:rsid w:val="0045493B"/>
    <w:rsid w:val="004563C9"/>
    <w:rsid w:val="00457FED"/>
    <w:rsid w:val="00464D12"/>
    <w:rsid w:val="004662AD"/>
    <w:rsid w:val="00471076"/>
    <w:rsid w:val="00474086"/>
    <w:rsid w:val="004762BB"/>
    <w:rsid w:val="00480DF2"/>
    <w:rsid w:val="0048106A"/>
    <w:rsid w:val="00484564"/>
    <w:rsid w:val="00487DA8"/>
    <w:rsid w:val="00497A28"/>
    <w:rsid w:val="004D26DF"/>
    <w:rsid w:val="004D378D"/>
    <w:rsid w:val="004D4060"/>
    <w:rsid w:val="004E7F65"/>
    <w:rsid w:val="004F46ED"/>
    <w:rsid w:val="00525CFD"/>
    <w:rsid w:val="00537481"/>
    <w:rsid w:val="00550078"/>
    <w:rsid w:val="00552913"/>
    <w:rsid w:val="0055654D"/>
    <w:rsid w:val="00563204"/>
    <w:rsid w:val="00564EC3"/>
    <w:rsid w:val="0056669E"/>
    <w:rsid w:val="00566D11"/>
    <w:rsid w:val="00571C25"/>
    <w:rsid w:val="005878CF"/>
    <w:rsid w:val="0059429D"/>
    <w:rsid w:val="005A1FDF"/>
    <w:rsid w:val="005A2906"/>
    <w:rsid w:val="005C6057"/>
    <w:rsid w:val="005C65D1"/>
    <w:rsid w:val="005D3EDE"/>
    <w:rsid w:val="005D49EA"/>
    <w:rsid w:val="005D5FEA"/>
    <w:rsid w:val="005E2B70"/>
    <w:rsid w:val="005F4DC9"/>
    <w:rsid w:val="005F5380"/>
    <w:rsid w:val="00622229"/>
    <w:rsid w:val="00624EB3"/>
    <w:rsid w:val="006309A1"/>
    <w:rsid w:val="00630BC9"/>
    <w:rsid w:val="00635EEE"/>
    <w:rsid w:val="00636197"/>
    <w:rsid w:val="006363BF"/>
    <w:rsid w:val="006425F8"/>
    <w:rsid w:val="00646AEF"/>
    <w:rsid w:val="0069268F"/>
    <w:rsid w:val="00695A9B"/>
    <w:rsid w:val="00697551"/>
    <w:rsid w:val="006A4402"/>
    <w:rsid w:val="006D0606"/>
    <w:rsid w:val="006D4E7E"/>
    <w:rsid w:val="006F78F0"/>
    <w:rsid w:val="0070211D"/>
    <w:rsid w:val="007242A8"/>
    <w:rsid w:val="007368C5"/>
    <w:rsid w:val="00740549"/>
    <w:rsid w:val="00741DC6"/>
    <w:rsid w:val="0075323F"/>
    <w:rsid w:val="00754F34"/>
    <w:rsid w:val="00760F34"/>
    <w:rsid w:val="00761B8E"/>
    <w:rsid w:val="00763AE3"/>
    <w:rsid w:val="00767F5E"/>
    <w:rsid w:val="007730B1"/>
    <w:rsid w:val="00773517"/>
    <w:rsid w:val="007779B2"/>
    <w:rsid w:val="00793580"/>
    <w:rsid w:val="007A37D7"/>
    <w:rsid w:val="007C27D8"/>
    <w:rsid w:val="007E2A05"/>
    <w:rsid w:val="007F1641"/>
    <w:rsid w:val="007F3CE9"/>
    <w:rsid w:val="007F3F9D"/>
    <w:rsid w:val="007F7CC4"/>
    <w:rsid w:val="00801027"/>
    <w:rsid w:val="008232C4"/>
    <w:rsid w:val="00823874"/>
    <w:rsid w:val="008311AC"/>
    <w:rsid w:val="00831C55"/>
    <w:rsid w:val="00835B76"/>
    <w:rsid w:val="00836F40"/>
    <w:rsid w:val="008534D2"/>
    <w:rsid w:val="00854FA2"/>
    <w:rsid w:val="008557A3"/>
    <w:rsid w:val="00864D7C"/>
    <w:rsid w:val="00877305"/>
    <w:rsid w:val="0089165F"/>
    <w:rsid w:val="00891DBA"/>
    <w:rsid w:val="008A60E8"/>
    <w:rsid w:val="008C06F5"/>
    <w:rsid w:val="008C0FD6"/>
    <w:rsid w:val="008C104B"/>
    <w:rsid w:val="008D0AFA"/>
    <w:rsid w:val="008E1AEF"/>
    <w:rsid w:val="008E441D"/>
    <w:rsid w:val="008E6406"/>
    <w:rsid w:val="008E6BC5"/>
    <w:rsid w:val="008E7225"/>
    <w:rsid w:val="008F5B59"/>
    <w:rsid w:val="00902067"/>
    <w:rsid w:val="00902F61"/>
    <w:rsid w:val="00907F4A"/>
    <w:rsid w:val="009122AD"/>
    <w:rsid w:val="00914658"/>
    <w:rsid w:val="009148F4"/>
    <w:rsid w:val="00916A5C"/>
    <w:rsid w:val="009267FA"/>
    <w:rsid w:val="00945E52"/>
    <w:rsid w:val="00951394"/>
    <w:rsid w:val="009536CD"/>
    <w:rsid w:val="00981615"/>
    <w:rsid w:val="009844A7"/>
    <w:rsid w:val="0099176E"/>
    <w:rsid w:val="009A4D15"/>
    <w:rsid w:val="009B36EC"/>
    <w:rsid w:val="009C1D46"/>
    <w:rsid w:val="009C289B"/>
    <w:rsid w:val="009C35EC"/>
    <w:rsid w:val="009C7473"/>
    <w:rsid w:val="009D1B69"/>
    <w:rsid w:val="009D62CE"/>
    <w:rsid w:val="009E2EC0"/>
    <w:rsid w:val="009E51CC"/>
    <w:rsid w:val="009E61B7"/>
    <w:rsid w:val="009F07D6"/>
    <w:rsid w:val="009F12A9"/>
    <w:rsid w:val="00A02865"/>
    <w:rsid w:val="00A1036E"/>
    <w:rsid w:val="00A14D09"/>
    <w:rsid w:val="00A20732"/>
    <w:rsid w:val="00A30329"/>
    <w:rsid w:val="00A37740"/>
    <w:rsid w:val="00A449B5"/>
    <w:rsid w:val="00A53186"/>
    <w:rsid w:val="00A548E3"/>
    <w:rsid w:val="00A8791C"/>
    <w:rsid w:val="00A87F5B"/>
    <w:rsid w:val="00AA15CF"/>
    <w:rsid w:val="00AA425A"/>
    <w:rsid w:val="00AA5290"/>
    <w:rsid w:val="00AA5379"/>
    <w:rsid w:val="00AB49D0"/>
    <w:rsid w:val="00AB4B95"/>
    <w:rsid w:val="00AC2F8F"/>
    <w:rsid w:val="00AE7212"/>
    <w:rsid w:val="00AF4E12"/>
    <w:rsid w:val="00AF76A2"/>
    <w:rsid w:val="00B069A7"/>
    <w:rsid w:val="00B114EC"/>
    <w:rsid w:val="00B376CC"/>
    <w:rsid w:val="00B418FB"/>
    <w:rsid w:val="00B42BC9"/>
    <w:rsid w:val="00B6570B"/>
    <w:rsid w:val="00B70A26"/>
    <w:rsid w:val="00B8348A"/>
    <w:rsid w:val="00B900C8"/>
    <w:rsid w:val="00B976B9"/>
    <w:rsid w:val="00BA5B3D"/>
    <w:rsid w:val="00BB6301"/>
    <w:rsid w:val="00BC632B"/>
    <w:rsid w:val="00BD0E0C"/>
    <w:rsid w:val="00C10585"/>
    <w:rsid w:val="00C13C2B"/>
    <w:rsid w:val="00C1520A"/>
    <w:rsid w:val="00C20A38"/>
    <w:rsid w:val="00C4729A"/>
    <w:rsid w:val="00C50E0F"/>
    <w:rsid w:val="00C62D7C"/>
    <w:rsid w:val="00C63E34"/>
    <w:rsid w:val="00C66605"/>
    <w:rsid w:val="00C770F2"/>
    <w:rsid w:val="00C81847"/>
    <w:rsid w:val="00C90ADA"/>
    <w:rsid w:val="00C925F7"/>
    <w:rsid w:val="00C9477A"/>
    <w:rsid w:val="00C94E4A"/>
    <w:rsid w:val="00CA2C2C"/>
    <w:rsid w:val="00CA6888"/>
    <w:rsid w:val="00CB02DD"/>
    <w:rsid w:val="00CB2EA8"/>
    <w:rsid w:val="00CB3860"/>
    <w:rsid w:val="00CB5768"/>
    <w:rsid w:val="00CB5F27"/>
    <w:rsid w:val="00CB7BC9"/>
    <w:rsid w:val="00CC4974"/>
    <w:rsid w:val="00CC6329"/>
    <w:rsid w:val="00CD2D61"/>
    <w:rsid w:val="00CD2F0C"/>
    <w:rsid w:val="00CE06E0"/>
    <w:rsid w:val="00CF5946"/>
    <w:rsid w:val="00D061B5"/>
    <w:rsid w:val="00D1766A"/>
    <w:rsid w:val="00D30F69"/>
    <w:rsid w:val="00D343D7"/>
    <w:rsid w:val="00D519CC"/>
    <w:rsid w:val="00D529ED"/>
    <w:rsid w:val="00D569EA"/>
    <w:rsid w:val="00D628AD"/>
    <w:rsid w:val="00D67E05"/>
    <w:rsid w:val="00D70E7E"/>
    <w:rsid w:val="00D7365D"/>
    <w:rsid w:val="00D74D3A"/>
    <w:rsid w:val="00D87B71"/>
    <w:rsid w:val="00D9076C"/>
    <w:rsid w:val="00DA7169"/>
    <w:rsid w:val="00DB1EE2"/>
    <w:rsid w:val="00DB2E3B"/>
    <w:rsid w:val="00DB348A"/>
    <w:rsid w:val="00DB3E32"/>
    <w:rsid w:val="00DB566D"/>
    <w:rsid w:val="00DB62AA"/>
    <w:rsid w:val="00DC14EA"/>
    <w:rsid w:val="00DC4328"/>
    <w:rsid w:val="00DC74E0"/>
    <w:rsid w:val="00DE12E6"/>
    <w:rsid w:val="00DF3BC9"/>
    <w:rsid w:val="00DF69AF"/>
    <w:rsid w:val="00DF73FC"/>
    <w:rsid w:val="00DF7D38"/>
    <w:rsid w:val="00E0793D"/>
    <w:rsid w:val="00E1303F"/>
    <w:rsid w:val="00E21496"/>
    <w:rsid w:val="00E23184"/>
    <w:rsid w:val="00E25DF5"/>
    <w:rsid w:val="00E264B0"/>
    <w:rsid w:val="00E413C7"/>
    <w:rsid w:val="00E41E94"/>
    <w:rsid w:val="00E440C5"/>
    <w:rsid w:val="00E65C16"/>
    <w:rsid w:val="00E736FC"/>
    <w:rsid w:val="00E85C74"/>
    <w:rsid w:val="00E862B7"/>
    <w:rsid w:val="00E9256A"/>
    <w:rsid w:val="00E97317"/>
    <w:rsid w:val="00ED0CBD"/>
    <w:rsid w:val="00ED5BB0"/>
    <w:rsid w:val="00ED6DEF"/>
    <w:rsid w:val="00EE241C"/>
    <w:rsid w:val="00EF32CA"/>
    <w:rsid w:val="00F038E3"/>
    <w:rsid w:val="00F14320"/>
    <w:rsid w:val="00F1668D"/>
    <w:rsid w:val="00F2433B"/>
    <w:rsid w:val="00F248F7"/>
    <w:rsid w:val="00F27789"/>
    <w:rsid w:val="00F32E5F"/>
    <w:rsid w:val="00F46D07"/>
    <w:rsid w:val="00F566AC"/>
    <w:rsid w:val="00F75165"/>
    <w:rsid w:val="00F764E1"/>
    <w:rsid w:val="00F765DC"/>
    <w:rsid w:val="00F7797E"/>
    <w:rsid w:val="00F823E7"/>
    <w:rsid w:val="00F82C69"/>
    <w:rsid w:val="00F87F6B"/>
    <w:rsid w:val="00FA7438"/>
    <w:rsid w:val="00FB62EC"/>
    <w:rsid w:val="00FC0295"/>
    <w:rsid w:val="00FC3B30"/>
    <w:rsid w:val="00FC3F6B"/>
    <w:rsid w:val="00FE0651"/>
    <w:rsid w:val="00FE6FA4"/>
    <w:rsid w:val="00FF03E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BC632B"/>
  </w:style>
  <w:style w:type="paragraph" w:styleId="a5">
    <w:name w:val="header"/>
    <w:basedOn w:val="a"/>
    <w:link w:val="a6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632B"/>
    <w:rPr>
      <w:sz w:val="24"/>
      <w:szCs w:val="24"/>
    </w:rPr>
  </w:style>
  <w:style w:type="paragraph" w:styleId="a7">
    <w:name w:val="footer"/>
    <w:basedOn w:val="a"/>
    <w:link w:val="a8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632B"/>
    <w:rPr>
      <w:sz w:val="24"/>
      <w:szCs w:val="24"/>
    </w:rPr>
  </w:style>
  <w:style w:type="paragraph" w:customStyle="1" w:styleId="31">
    <w:name w:val="Основной текст 31"/>
    <w:basedOn w:val="a"/>
    <w:rsid w:val="000D1211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1A631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6102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1668D"/>
    <w:pPr>
      <w:ind w:left="56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D850-96D0-464F-A405-D289C41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*</Company>
  <LinksUpToDate>false</LinksUpToDate>
  <CharactersWithSpaces>32363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*</dc:creator>
  <cp:lastModifiedBy>Taraeva</cp:lastModifiedBy>
  <cp:revision>2</cp:revision>
  <cp:lastPrinted>2018-06-26T08:37:00Z</cp:lastPrinted>
  <dcterms:created xsi:type="dcterms:W3CDTF">2023-06-02T07:17:00Z</dcterms:created>
  <dcterms:modified xsi:type="dcterms:W3CDTF">2023-06-02T07:17:00Z</dcterms:modified>
</cp:coreProperties>
</file>